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953" w:rsidRDefault="00F95953" w:rsidP="00F95953">
      <w:r>
        <w:rPr>
          <w:noProof/>
          <w:lang w:eastAsia="de-DE"/>
        </w:rPr>
        <w:drawing>
          <wp:inline distT="0" distB="0" distL="0" distR="0" wp14:anchorId="12A0FDE3" wp14:editId="4538BA6B">
            <wp:extent cx="1390650" cy="295275"/>
            <wp:effectExtent l="0" t="0" r="0" b="9525"/>
            <wp:docPr id="1" name="Bild 1" descr="METMAXX_Logo_NEU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MAXX_Logo_NEU_2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53" w:rsidRDefault="00F95953" w:rsidP="00F95953">
      <w:pPr>
        <w:rPr>
          <w:lang w:val="en-US"/>
        </w:rPr>
      </w:pPr>
      <w:r>
        <w:rPr>
          <w:lang w:val="en-US"/>
        </w:rPr>
        <w:t>Art. Nr. 867-00.001</w:t>
      </w:r>
    </w:p>
    <w:p w:rsidR="00F95953" w:rsidRPr="00E23C72" w:rsidRDefault="00F95953" w:rsidP="00F95953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Käyttöopas</w:t>
      </w:r>
      <w:proofErr w:type="spellEnd"/>
      <w:r>
        <w:rPr>
          <w:b/>
          <w:sz w:val="28"/>
          <w:szCs w:val="28"/>
          <w:u w:val="single"/>
          <w:lang w:val="en-US"/>
        </w:rPr>
        <w:t>:</w:t>
      </w:r>
      <w:bookmarkStart w:id="0" w:name="_GoBack"/>
      <w:bookmarkEnd w:id="0"/>
    </w:p>
    <w:p w:rsidR="00F95953" w:rsidRDefault="00F95953" w:rsidP="00F95953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Yleistä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tietoa</w:t>
      </w:r>
      <w:proofErr w:type="spellEnd"/>
      <w:r>
        <w:rPr>
          <w:b/>
          <w:sz w:val="28"/>
          <w:szCs w:val="28"/>
          <w:lang w:val="en-US"/>
        </w:rPr>
        <w:t>:</w:t>
      </w:r>
    </w:p>
    <w:p w:rsidR="00F95953" w:rsidRDefault="00F95953" w:rsidP="00F95953">
      <w:pPr>
        <w:rPr>
          <w:lang w:val="en-US"/>
        </w:rPr>
      </w:pPr>
      <w:proofErr w:type="spellStart"/>
      <w:r>
        <w:t>Tämä</w:t>
      </w:r>
      <w:proofErr w:type="spellEnd"/>
      <w:r>
        <w:t xml:space="preserve"> </w:t>
      </w:r>
      <w:proofErr w:type="spellStart"/>
      <w:r>
        <w:t>käyttöopas</w:t>
      </w:r>
      <w:proofErr w:type="spellEnd"/>
      <w:r>
        <w:t xml:space="preserve"> </w:t>
      </w:r>
      <w:proofErr w:type="spellStart"/>
      <w:r>
        <w:t>kuuluu</w:t>
      </w:r>
      <w:proofErr w:type="spellEnd"/>
      <w:r>
        <w:t xml:space="preserve"> </w:t>
      </w:r>
      <w:proofErr w:type="spellStart"/>
      <w:r>
        <w:t>tuotteeseen</w:t>
      </w:r>
      <w:proofErr w:type="spellEnd"/>
      <w:r>
        <w:t xml:space="preserve"> </w:t>
      </w:r>
      <w:proofErr w:type="spellStart"/>
      <w:r w:rsidR="003541D0">
        <w:rPr>
          <w:lang w:val="en-US"/>
        </w:rPr>
        <w:t>Metmaxx</w:t>
      </w:r>
      <w:proofErr w:type="spellEnd"/>
      <w:r w:rsidR="003541D0">
        <w:rPr>
          <w:lang w:val="en-US"/>
        </w:rPr>
        <w:t>® wireless speaker ”</w:t>
      </w:r>
      <w:proofErr w:type="spellStart"/>
      <w:r w:rsidR="003541D0">
        <w:rPr>
          <w:lang w:val="en-US"/>
        </w:rPr>
        <w:t>Mr.BoombasticWireless</w:t>
      </w:r>
      <w:proofErr w:type="spellEnd"/>
      <w:r w:rsidR="003541D0">
        <w:rPr>
          <w:lang w:val="en-US"/>
        </w:rPr>
        <w:t xml:space="preserve">”.  </w:t>
      </w:r>
      <w:r>
        <w:rPr>
          <w:lang w:val="en-US"/>
        </w:rPr>
        <w:t xml:space="preserve">Se </w:t>
      </w:r>
      <w:proofErr w:type="spellStart"/>
      <w:r>
        <w:rPr>
          <w:lang w:val="en-US"/>
        </w:rPr>
        <w:t>sisältää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tärkeää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tietoa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käyttöön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liittyen</w:t>
      </w:r>
      <w:proofErr w:type="spellEnd"/>
      <w:r>
        <w:rPr>
          <w:lang w:val="en-US"/>
        </w:rPr>
        <w:t xml:space="preserve">. Lue </w:t>
      </w:r>
      <w:proofErr w:type="spellStart"/>
      <w:r>
        <w:rPr>
          <w:lang w:val="en-US"/>
        </w:rPr>
        <w:t>käyttöohje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huolellisesti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säilytä</w:t>
      </w:r>
      <w:proofErr w:type="spellEnd"/>
      <w:r>
        <w:rPr>
          <w:lang w:val="en-US"/>
        </w:rPr>
        <w:t xml:space="preserve"> se. Jos </w:t>
      </w:r>
      <w:proofErr w:type="spellStart"/>
      <w:r>
        <w:rPr>
          <w:lang w:val="en-US"/>
        </w:rPr>
        <w:t>annat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eteenpäin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sisällytä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myös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käyttohje</w:t>
      </w:r>
      <w:proofErr w:type="spellEnd"/>
      <w:r>
        <w:rPr>
          <w:lang w:val="en-US"/>
        </w:rPr>
        <w:t>.</w:t>
      </w:r>
    </w:p>
    <w:p w:rsidR="00F95953" w:rsidRDefault="00F95953" w:rsidP="00F95953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Suunniteltu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käyttö</w:t>
      </w:r>
      <w:proofErr w:type="spellEnd"/>
      <w:r>
        <w:rPr>
          <w:b/>
          <w:sz w:val="28"/>
          <w:szCs w:val="28"/>
          <w:lang w:val="en-US"/>
        </w:rPr>
        <w:t>:</w:t>
      </w:r>
    </w:p>
    <w:p w:rsidR="00F95953" w:rsidRDefault="00F95953" w:rsidP="00F95953">
      <w:pPr>
        <w:rPr>
          <w:lang w:val="en-US"/>
        </w:rPr>
      </w:pPr>
      <w:proofErr w:type="spellStart"/>
      <w:r>
        <w:t>Tämä</w:t>
      </w:r>
      <w:proofErr w:type="spellEnd"/>
      <w:r>
        <w:t xml:space="preserve"> </w:t>
      </w:r>
      <w:proofErr w:type="spellStart"/>
      <w:r>
        <w:t>tuote</w:t>
      </w:r>
      <w:proofErr w:type="spellEnd"/>
      <w:r>
        <w:t xml:space="preserve"> on </w:t>
      </w:r>
      <w:proofErr w:type="spellStart"/>
      <w:r>
        <w:t>vain</w:t>
      </w:r>
      <w:proofErr w:type="spellEnd"/>
      <w:r>
        <w:t xml:space="preserve"> </w:t>
      </w:r>
      <w:proofErr w:type="spellStart"/>
      <w:r>
        <w:t>yksityiskäyttöön</w:t>
      </w:r>
      <w:proofErr w:type="spellEnd"/>
      <w:r>
        <w:t xml:space="preserve">. Se on </w:t>
      </w:r>
      <w:proofErr w:type="spellStart"/>
      <w:r>
        <w:t>kompakti</w:t>
      </w:r>
      <w:proofErr w:type="spellEnd"/>
      <w:r>
        <w:t xml:space="preserve"> </w:t>
      </w:r>
      <w:proofErr w:type="spellStart"/>
      <w:r>
        <w:t>langaton</w:t>
      </w:r>
      <w:proofErr w:type="spellEnd"/>
      <w:r>
        <w:t xml:space="preserve"> </w:t>
      </w:r>
      <w:proofErr w:type="spellStart"/>
      <w:r>
        <w:t>kaiutin</w:t>
      </w:r>
      <w:proofErr w:type="spellEnd"/>
      <w:r>
        <w:t xml:space="preserve"> </w:t>
      </w:r>
      <w:proofErr w:type="spellStart"/>
      <w:r>
        <w:t>matka</w:t>
      </w:r>
      <w:proofErr w:type="spellEnd"/>
      <w:r>
        <w:t xml:space="preserve">-, </w:t>
      </w:r>
      <w:proofErr w:type="spellStart"/>
      <w:r>
        <w:t>koti</w:t>
      </w:r>
      <w:proofErr w:type="spellEnd"/>
      <w:r>
        <w:t xml:space="preserve">-, </w:t>
      </w:r>
      <w:proofErr w:type="spellStart"/>
      <w:r>
        <w:t>tai</w:t>
      </w:r>
      <w:proofErr w:type="spellEnd"/>
      <w:r>
        <w:t xml:space="preserve"> </w:t>
      </w:r>
      <w:proofErr w:type="spellStart"/>
      <w:r>
        <w:t>toimistokäyttöön</w:t>
      </w:r>
      <w:proofErr w:type="spellEnd"/>
      <w:r>
        <w:t>.</w:t>
      </w:r>
      <w:r>
        <w:br/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poissa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ulottuvilta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käyttää</w:t>
      </w:r>
      <w:proofErr w:type="spellEnd"/>
      <w:r>
        <w:rPr>
          <w:lang w:val="en-US"/>
        </w:rPr>
        <w:t xml:space="preserve"> vain </w:t>
      </w:r>
      <w:proofErr w:type="spellStart"/>
      <w:r>
        <w:rPr>
          <w:lang w:val="en-US"/>
        </w:rPr>
        <w:t>vastuullisesti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käyttäytyvien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aikuisten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Valmistaja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väärinkäytöstä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johtuneista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vahingoista</w:t>
      </w:r>
      <w:proofErr w:type="spellEnd"/>
      <w:r>
        <w:rPr>
          <w:lang w:val="en-US"/>
        </w:rPr>
        <w:t>.</w:t>
      </w:r>
    </w:p>
    <w:p w:rsidR="00F95953" w:rsidRDefault="00F95953" w:rsidP="00F95953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Turvallisuusohjeet</w:t>
      </w:r>
      <w:proofErr w:type="spellEnd"/>
      <w:r w:rsidRPr="007B7A5C">
        <w:rPr>
          <w:b/>
          <w:sz w:val="28"/>
          <w:szCs w:val="28"/>
          <w:lang w:val="en-US"/>
        </w:rPr>
        <w:t>:</w:t>
      </w:r>
    </w:p>
    <w:p w:rsidR="00F95953" w:rsidRDefault="00F95953" w:rsidP="00F95953">
      <w:pPr>
        <w:rPr>
          <w:lang w:val="en-US"/>
        </w:rPr>
      </w:pPr>
      <w:proofErr w:type="spellStart"/>
      <w:r>
        <w:rPr>
          <w:lang w:val="en-US"/>
        </w:rPr>
        <w:t>Huomio</w:t>
      </w:r>
      <w:proofErr w:type="spellEnd"/>
      <w:r>
        <w:rPr>
          <w:lang w:val="en-US"/>
        </w:rPr>
        <w:t xml:space="preserve">!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sisältää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ladattavan</w:t>
      </w:r>
      <w:proofErr w:type="spellEnd"/>
      <w:r>
        <w:rPr>
          <w:lang w:val="en-US"/>
        </w:rPr>
        <w:t xml:space="preserve"> lithium-</w:t>
      </w:r>
      <w:proofErr w:type="spellStart"/>
      <w:r>
        <w:rPr>
          <w:lang w:val="en-US"/>
        </w:rPr>
        <w:t>akun</w:t>
      </w:r>
      <w:proofErr w:type="spellEnd"/>
      <w:r>
        <w:rPr>
          <w:lang w:val="en-US"/>
        </w:rPr>
        <w:t>!</w:t>
      </w:r>
    </w:p>
    <w:p w:rsidR="00F95953" w:rsidRDefault="00F95953" w:rsidP="00F95953">
      <w:pPr>
        <w:rPr>
          <w:lang w:val="en-US"/>
        </w:rPr>
      </w:pPr>
      <w:proofErr w:type="spellStart"/>
      <w:r>
        <w:rPr>
          <w:lang w:val="en-US"/>
        </w:rPr>
        <w:t>Vääränlainen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aiheuttaa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räjähdyksen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vaaran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kemiallisille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palovammoille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Vahingoittuneet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aiheuttaa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kemiallisia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palovammoja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joutuessaan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kosketuksiin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kanssa</w:t>
      </w:r>
      <w:proofErr w:type="spellEnd"/>
      <w:r>
        <w:rPr>
          <w:lang w:val="en-US"/>
        </w:rPr>
        <w:t>.</w:t>
      </w:r>
    </w:p>
    <w:p w:rsidR="00F95953" w:rsidRPr="00E23C72" w:rsidRDefault="00F95953" w:rsidP="00F95953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pura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tuotetta</w:t>
      </w:r>
      <w:proofErr w:type="spellEnd"/>
    </w:p>
    <w:p w:rsidR="00F95953" w:rsidRPr="00E23C72" w:rsidRDefault="00F95953" w:rsidP="00F95953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heitä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tuotetta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sen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osia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avotuleen</w:t>
      </w:r>
      <w:proofErr w:type="spellEnd"/>
    </w:p>
    <w:p w:rsidR="00F95953" w:rsidRPr="00E23C72" w:rsidRDefault="00F95953" w:rsidP="00F95953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altista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tuotetta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suurille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lämpötilanvaihteluille</w:t>
      </w:r>
      <w:proofErr w:type="spellEnd"/>
      <w:r w:rsidRPr="00E23C72">
        <w:rPr>
          <w:lang w:val="en-US"/>
        </w:rPr>
        <w:t xml:space="preserve">, </w:t>
      </w:r>
      <w:proofErr w:type="spellStart"/>
      <w:r w:rsidRPr="00E23C72">
        <w:rPr>
          <w:lang w:val="en-US"/>
        </w:rPr>
        <w:t>kosteudelle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nesteille</w:t>
      </w:r>
      <w:proofErr w:type="spellEnd"/>
    </w:p>
    <w:p w:rsidR="00F95953" w:rsidRPr="00E23C72" w:rsidRDefault="00F95953" w:rsidP="00F95953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Pidä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poissa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lasten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ulottuvilta</w:t>
      </w:r>
      <w:proofErr w:type="spellEnd"/>
    </w:p>
    <w:p w:rsidR="00F95953" w:rsidRPr="00E23C72" w:rsidRDefault="00F95953" w:rsidP="00F95953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käytä</w:t>
      </w:r>
      <w:proofErr w:type="spellEnd"/>
      <w:r w:rsidRPr="00E23C72">
        <w:rPr>
          <w:lang w:val="en-US"/>
        </w:rPr>
        <w:t xml:space="preserve">, </w:t>
      </w:r>
      <w:proofErr w:type="spellStart"/>
      <w:r w:rsidRPr="00E23C72">
        <w:rPr>
          <w:lang w:val="en-US"/>
        </w:rPr>
        <w:t>jos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sen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osat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ovat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vahingoittuneet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kuumenevat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huomattavasti</w:t>
      </w:r>
      <w:proofErr w:type="spellEnd"/>
      <w:r w:rsidRPr="00E23C72">
        <w:rPr>
          <w:lang w:val="en-US"/>
        </w:rPr>
        <w:t xml:space="preserve"> (</w:t>
      </w:r>
      <w:proofErr w:type="spellStart"/>
      <w:r w:rsidRPr="00E23C72">
        <w:rPr>
          <w:lang w:val="en-US"/>
        </w:rPr>
        <w:t>mahdollinen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vaurio</w:t>
      </w:r>
      <w:proofErr w:type="spellEnd"/>
      <w:r w:rsidRPr="00E23C72">
        <w:rPr>
          <w:lang w:val="en-US"/>
        </w:rPr>
        <w:t>)</w:t>
      </w:r>
    </w:p>
    <w:p w:rsidR="00F95953" w:rsidRDefault="00F95953" w:rsidP="00F95953">
      <w:pPr>
        <w:numPr>
          <w:ilvl w:val="0"/>
          <w:numId w:val="1"/>
        </w:numPr>
        <w:spacing w:after="0" w:line="240" w:lineRule="auto"/>
        <w:rPr>
          <w:lang w:val="en-US" w:eastAsia="zh-CN"/>
        </w:rPr>
      </w:pPr>
      <w:proofErr w:type="spellStart"/>
      <w:r w:rsidRPr="00E23C72">
        <w:rPr>
          <w:lang w:val="en-US"/>
        </w:rPr>
        <w:t>Säilytä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puhtaassa</w:t>
      </w:r>
      <w:proofErr w:type="spellEnd"/>
      <w:r w:rsidRPr="00E23C72">
        <w:rPr>
          <w:lang w:val="en-US"/>
        </w:rPr>
        <w:t xml:space="preserve"> ja </w:t>
      </w:r>
      <w:proofErr w:type="spellStart"/>
      <w:r w:rsidRPr="00E23C72">
        <w:rPr>
          <w:lang w:val="en-US"/>
        </w:rPr>
        <w:t>kuivassa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tilassa</w:t>
      </w:r>
      <w:proofErr w:type="spellEnd"/>
    </w:p>
    <w:p w:rsidR="00F95953" w:rsidRDefault="00F95953" w:rsidP="00F95953">
      <w:pPr>
        <w:numPr>
          <w:ilvl w:val="0"/>
          <w:numId w:val="1"/>
        </w:numPr>
        <w:spacing w:after="0" w:line="240" w:lineRule="auto"/>
        <w:rPr>
          <w:lang w:val="en-US" w:eastAsia="zh-CN"/>
        </w:rPr>
      </w:pPr>
      <w:proofErr w:type="spellStart"/>
      <w:r>
        <w:rPr>
          <w:lang w:val="en-US" w:eastAsia="zh-CN"/>
        </w:rPr>
        <w:t>Aina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jätä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turvallisesti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tilaa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tuotteen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ympärille</w:t>
      </w:r>
      <w:proofErr w:type="spellEnd"/>
      <w:r>
        <w:rPr>
          <w:lang w:val="en-US" w:eastAsia="zh-CN"/>
        </w:rPr>
        <w:t xml:space="preserve">. </w:t>
      </w:r>
      <w:proofErr w:type="spellStart"/>
      <w:r>
        <w:rPr>
          <w:lang w:val="en-US" w:eastAsia="zh-CN"/>
        </w:rPr>
        <w:t>Älä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ikinä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käytä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tilassa</w:t>
      </w:r>
      <w:proofErr w:type="spellEnd"/>
      <w:r>
        <w:rPr>
          <w:lang w:val="en-US" w:eastAsia="zh-CN"/>
        </w:rPr>
        <w:t xml:space="preserve">, </w:t>
      </w:r>
      <w:proofErr w:type="spellStart"/>
      <w:r>
        <w:rPr>
          <w:lang w:val="en-US" w:eastAsia="zh-CN"/>
        </w:rPr>
        <w:t>missä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ei</w:t>
      </w:r>
      <w:proofErr w:type="spellEnd"/>
      <w:r>
        <w:rPr>
          <w:lang w:val="en-US" w:eastAsia="zh-CN"/>
        </w:rPr>
        <w:t xml:space="preserve"> ole </w:t>
      </w:r>
      <w:proofErr w:type="spellStart"/>
      <w:r>
        <w:rPr>
          <w:lang w:val="en-US" w:eastAsia="zh-CN"/>
        </w:rPr>
        <w:t>minkäänlaista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ilmanvaihtoa</w:t>
      </w:r>
      <w:proofErr w:type="spellEnd"/>
      <w:r>
        <w:rPr>
          <w:lang w:val="en-US" w:eastAsia="zh-CN"/>
        </w:rPr>
        <w:t>.</w:t>
      </w:r>
    </w:p>
    <w:p w:rsidR="00F95953" w:rsidRPr="008D0918" w:rsidRDefault="00F95953" w:rsidP="00F95953">
      <w:pPr>
        <w:numPr>
          <w:ilvl w:val="0"/>
          <w:numId w:val="1"/>
        </w:numPr>
        <w:rPr>
          <w:b/>
          <w:sz w:val="28"/>
          <w:szCs w:val="28"/>
          <w:lang w:val="en-US"/>
        </w:rPr>
      </w:pPr>
      <w:proofErr w:type="spellStart"/>
      <w:r>
        <w:rPr>
          <w:lang w:val="en-US"/>
        </w:rPr>
        <w:t>Akku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 xml:space="preserve"> 3-6 </w:t>
      </w:r>
      <w:proofErr w:type="spellStart"/>
      <w:r>
        <w:rPr>
          <w:lang w:val="en-US"/>
        </w:rPr>
        <w:t>kuukauden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välein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jottei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pääse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syväpurkautumaan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vahingoitu</w:t>
      </w:r>
      <w:proofErr w:type="spellEnd"/>
      <w:r>
        <w:rPr>
          <w:lang w:val="en-US"/>
        </w:rPr>
        <w:t>.</w:t>
      </w:r>
    </w:p>
    <w:p w:rsidR="00F95953" w:rsidRPr="008D0918" w:rsidRDefault="00F95953" w:rsidP="00F95953">
      <w:pPr>
        <w:numPr>
          <w:ilvl w:val="0"/>
          <w:numId w:val="1"/>
        </w:numPr>
        <w:rPr>
          <w:b/>
          <w:sz w:val="28"/>
          <w:szCs w:val="28"/>
          <w:lang w:val="en-US"/>
        </w:rPr>
      </w:pP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 vain </w:t>
      </w:r>
      <w:proofErr w:type="spellStart"/>
      <w:r>
        <w:rPr>
          <w:lang w:val="en-US"/>
        </w:rPr>
        <w:t>alkuperäisten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tarvikkeiden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kanssa</w:t>
      </w:r>
      <w:proofErr w:type="spellEnd"/>
      <w:r>
        <w:rPr>
          <w:lang w:val="en-US"/>
        </w:rPr>
        <w:t>.</w:t>
      </w:r>
    </w:p>
    <w:p w:rsidR="00F95953" w:rsidRDefault="00F95953" w:rsidP="00F95953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Sisältö</w:t>
      </w:r>
      <w:proofErr w:type="spellEnd"/>
      <w:r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käyttöohje</w:t>
      </w:r>
      <w:proofErr w:type="spellEnd"/>
      <w:r>
        <w:rPr>
          <w:lang w:val="en-US"/>
        </w:rPr>
        <w:t>, Micro USB-</w:t>
      </w:r>
      <w:proofErr w:type="spellStart"/>
      <w:r>
        <w:rPr>
          <w:lang w:val="en-US"/>
        </w:rPr>
        <w:t>kaapeli</w:t>
      </w:r>
      <w:proofErr w:type="spellEnd"/>
    </w:p>
    <w:p w:rsidR="00F95953" w:rsidRDefault="00F95953" w:rsidP="00F95953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Purkaminen</w:t>
      </w:r>
      <w:proofErr w:type="spellEnd"/>
      <w:r>
        <w:rPr>
          <w:b/>
          <w:sz w:val="28"/>
          <w:szCs w:val="28"/>
          <w:lang w:val="en-US"/>
        </w:rPr>
        <w:t>:</w:t>
      </w:r>
      <w:r>
        <w:rPr>
          <w:lang w:val="en-US"/>
        </w:rPr>
        <w:tab/>
        <w:t xml:space="preserve">Pura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hävitä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pakkausmateriaali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oikeaoppisesti</w:t>
      </w:r>
      <w:proofErr w:type="spellEnd"/>
    </w:p>
    <w:p w:rsidR="00F95953" w:rsidRDefault="00F95953" w:rsidP="00F95953">
      <w:pPr>
        <w:spacing w:after="160" w:line="259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F95953" w:rsidRDefault="00F95953" w:rsidP="00F95953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lastRenderedPageBreak/>
        <w:t>Ensimmäinen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käyttö</w:t>
      </w:r>
      <w:proofErr w:type="spellEnd"/>
      <w:r>
        <w:rPr>
          <w:b/>
          <w:sz w:val="28"/>
          <w:szCs w:val="28"/>
          <w:lang w:val="en-US"/>
        </w:rPr>
        <w:t>:</w:t>
      </w:r>
    </w:p>
    <w:p w:rsidR="00F95953" w:rsidRDefault="00F95953" w:rsidP="00F95953">
      <w:pPr>
        <w:rPr>
          <w:lang w:val="en-US"/>
        </w:rPr>
      </w:pP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ole </w:t>
      </w:r>
      <w:proofErr w:type="spellStart"/>
      <w:r>
        <w:rPr>
          <w:lang w:val="en-US"/>
        </w:rPr>
        <w:t>vahingoittunut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pakkaukseen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kuuluvat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tallella</w:t>
      </w:r>
      <w:proofErr w:type="spellEnd"/>
      <w:r>
        <w:rPr>
          <w:lang w:val="en-US"/>
        </w:rPr>
        <w:t>.</w:t>
      </w:r>
    </w:p>
    <w:p w:rsidR="00F95953" w:rsidRDefault="00F95953" w:rsidP="00F95953">
      <w:pPr>
        <w:rPr>
          <w:lang w:val="en-US"/>
        </w:rPr>
      </w:pPr>
      <w:proofErr w:type="spellStart"/>
      <w:r>
        <w:rPr>
          <w:lang w:val="en-US"/>
        </w:rPr>
        <w:t>Lataa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ensimmäistä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käyttökertaa</w:t>
      </w:r>
      <w:proofErr w:type="spellEnd"/>
      <w:r>
        <w:rPr>
          <w:lang w:val="en-US"/>
        </w:rPr>
        <w:t>.</w:t>
      </w:r>
      <w:r>
        <w:rPr>
          <w:lang w:val="en-US"/>
        </w:rPr>
        <w:br/>
        <w:t xml:space="preserve">- </w:t>
      </w: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tullutta</w:t>
      </w:r>
      <w:proofErr w:type="spellEnd"/>
      <w:r>
        <w:rPr>
          <w:lang w:val="en-US"/>
        </w:rPr>
        <w:t xml:space="preserve"> Micro USB-</w:t>
      </w:r>
      <w:proofErr w:type="spellStart"/>
      <w:r>
        <w:rPr>
          <w:lang w:val="en-US"/>
        </w:rPr>
        <w:t>kaapelia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kytke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siihen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Kytke</w:t>
      </w:r>
      <w:proofErr w:type="spellEnd"/>
      <w:r>
        <w:rPr>
          <w:lang w:val="en-US"/>
        </w:rPr>
        <w:t xml:space="preserve"> USB-</w:t>
      </w:r>
      <w:proofErr w:type="spellStart"/>
      <w:r>
        <w:rPr>
          <w:lang w:val="en-US"/>
        </w:rPr>
        <w:t>kaapelin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tietokoneeseen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muuhun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virtalähteeseen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Punainen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syttyy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sammuu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kaiutin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ladattu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täyteen</w:t>
      </w:r>
      <w:proofErr w:type="spellEnd"/>
      <w:r>
        <w:rPr>
          <w:lang w:val="en-US"/>
        </w:rPr>
        <w:t>.</w:t>
      </w:r>
    </w:p>
    <w:p w:rsidR="00F95953" w:rsidRPr="0044623A" w:rsidRDefault="00F95953" w:rsidP="00F95953">
      <w:pPr>
        <w:rPr>
          <w:lang w:val="en-US"/>
        </w:rPr>
      </w:pPr>
      <w:proofErr w:type="spellStart"/>
      <w:r>
        <w:rPr>
          <w:lang w:val="en-US"/>
        </w:rPr>
        <w:t>Lataa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yhteys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katkeilee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Tämä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tarkoittaa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lähes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tyhjää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akkua</w:t>
      </w:r>
      <w:proofErr w:type="spellEnd"/>
      <w:r>
        <w:rPr>
          <w:lang w:val="en-US"/>
        </w:rPr>
        <w:t>.</w:t>
      </w:r>
    </w:p>
    <w:p w:rsidR="00F95953" w:rsidRPr="0044623A" w:rsidRDefault="00F95953" w:rsidP="00F95953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Musiikin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soittaminen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langattomasti</w:t>
      </w:r>
      <w:proofErr w:type="spellEnd"/>
      <w:r>
        <w:rPr>
          <w:b/>
          <w:sz w:val="28"/>
          <w:szCs w:val="28"/>
          <w:lang w:val="en-US"/>
        </w:rPr>
        <w:br/>
      </w:r>
      <w:r w:rsidRPr="0044623A">
        <w:rPr>
          <w:lang w:val="en-US"/>
        </w:rPr>
        <w:t xml:space="preserve">- </w:t>
      </w:r>
      <w:proofErr w:type="spellStart"/>
      <w:r>
        <w:rPr>
          <w:lang w:val="en-US"/>
        </w:rPr>
        <w:t>Käynnistä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kaiutin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laittamalla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virtakytkin</w:t>
      </w:r>
      <w:proofErr w:type="spellEnd"/>
      <w:r>
        <w:rPr>
          <w:lang w:val="en-US"/>
        </w:rPr>
        <w:t xml:space="preserve"> ON-</w:t>
      </w:r>
      <w:proofErr w:type="spellStart"/>
      <w:r>
        <w:rPr>
          <w:lang w:val="en-US"/>
        </w:rPr>
        <w:t>asentoon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Kaiuttimesta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kuuluu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ääni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sininen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syttyy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Tämä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tarkoittaa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yhdistämistilassa</w:t>
      </w:r>
      <w:proofErr w:type="spellEnd"/>
      <w:r>
        <w:rPr>
          <w:lang w:val="en-US"/>
        </w:rPr>
        <w:t xml:space="preserve">. </w:t>
      </w:r>
      <w:r>
        <w:rPr>
          <w:lang w:val="en-US"/>
        </w:rPr>
        <w:br/>
      </w:r>
      <w:r w:rsidRPr="0044623A">
        <w:rPr>
          <w:lang w:val="en-US"/>
        </w:rPr>
        <w:t xml:space="preserve">- </w:t>
      </w: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langaton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ominaisuus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päällä</w:t>
      </w:r>
      <w:proofErr w:type="spellEnd"/>
      <w:r>
        <w:rPr>
          <w:lang w:val="en-US"/>
        </w:rPr>
        <w:t xml:space="preserve"> (Bluetooth).</w:t>
      </w:r>
      <w:r>
        <w:rPr>
          <w:lang w:val="en-US"/>
        </w:rPr>
        <w:br/>
      </w:r>
      <w:r w:rsidRPr="0044623A">
        <w:rPr>
          <w:lang w:val="en-US"/>
        </w:rPr>
        <w:t xml:space="preserve">- </w:t>
      </w:r>
      <w:proofErr w:type="spellStart"/>
      <w:r>
        <w:rPr>
          <w:lang w:val="en-US"/>
        </w:rPr>
        <w:t>Etsi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puhelimella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nimeltä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CubeLogo</w:t>
      </w:r>
      <w:proofErr w:type="spellEnd"/>
      <w:r>
        <w:rPr>
          <w:lang w:val="en-US"/>
        </w:rPr>
        <w:t xml:space="preserve">” ja </w:t>
      </w:r>
      <w:proofErr w:type="spellStart"/>
      <w:r>
        <w:rPr>
          <w:lang w:val="en-US"/>
        </w:rPr>
        <w:t>valitse</w:t>
      </w:r>
      <w:proofErr w:type="spellEnd"/>
      <w:r>
        <w:rPr>
          <w:lang w:val="en-US"/>
        </w:rPr>
        <w:t xml:space="preserve"> se.</w:t>
      </w:r>
      <w:r>
        <w:rPr>
          <w:lang w:val="en-US"/>
        </w:rPr>
        <w:br/>
      </w:r>
      <w:r w:rsidRPr="0044623A">
        <w:rPr>
          <w:lang w:val="en-US"/>
        </w:rPr>
        <w:t xml:space="preserve">- </w:t>
      </w:r>
      <w:proofErr w:type="spellStart"/>
      <w:r>
        <w:rPr>
          <w:lang w:val="en-US"/>
        </w:rPr>
        <w:t>Laitteet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pariutuvat</w:t>
      </w:r>
      <w:proofErr w:type="spellEnd"/>
      <w:r>
        <w:rPr>
          <w:lang w:val="en-US"/>
        </w:rPr>
        <w:t xml:space="preserve">. Jos </w:t>
      </w:r>
      <w:proofErr w:type="spellStart"/>
      <w:r>
        <w:rPr>
          <w:lang w:val="en-US"/>
        </w:rPr>
        <w:t>puhelin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muu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kysyy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salasanaa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syötä</w:t>
      </w:r>
      <w:proofErr w:type="spellEnd"/>
      <w:r>
        <w:rPr>
          <w:lang w:val="en-US"/>
        </w:rPr>
        <w:t xml:space="preserve"> 0000.</w:t>
      </w:r>
      <w:r>
        <w:rPr>
          <w:lang w:val="en-US"/>
        </w:rPr>
        <w:br/>
      </w:r>
      <w:r w:rsidRPr="0044623A">
        <w:rPr>
          <w:lang w:val="en-US"/>
        </w:rPr>
        <w:t xml:space="preserve">- </w:t>
      </w:r>
      <w:proofErr w:type="spellStart"/>
      <w:r>
        <w:rPr>
          <w:lang w:val="en-US"/>
        </w:rPr>
        <w:t>Soita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musiikkia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Huolehdi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tuotteet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maksimissaan</w:t>
      </w:r>
      <w:proofErr w:type="spellEnd"/>
      <w:r>
        <w:rPr>
          <w:lang w:val="en-US"/>
        </w:rPr>
        <w:t xml:space="preserve"> 10 </w:t>
      </w:r>
      <w:proofErr w:type="spellStart"/>
      <w:r>
        <w:rPr>
          <w:lang w:val="en-US"/>
        </w:rPr>
        <w:t>metrin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päässä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toisistaan</w:t>
      </w:r>
      <w:proofErr w:type="spellEnd"/>
      <w:r>
        <w:rPr>
          <w:lang w:val="en-US"/>
        </w:rPr>
        <w:t>.</w:t>
      </w:r>
      <w:r>
        <w:rPr>
          <w:lang w:val="en-US"/>
        </w:rPr>
        <w:br/>
      </w:r>
      <w:r w:rsidRPr="0044623A">
        <w:rPr>
          <w:lang w:val="en-US"/>
        </w:rPr>
        <w:t xml:space="preserve">- </w:t>
      </w:r>
      <w:proofErr w:type="spellStart"/>
      <w:r>
        <w:rPr>
          <w:lang w:val="en-US"/>
        </w:rPr>
        <w:t>Säädä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äänenvoimakkuus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sopivalle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tasolle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Huomioi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kuunteleminen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kovalla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aiheuttaa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kuulovaurioita</w:t>
      </w:r>
      <w:proofErr w:type="spellEnd"/>
      <w:r>
        <w:rPr>
          <w:lang w:val="en-US"/>
        </w:rPr>
        <w:t>.</w:t>
      </w:r>
      <w:r>
        <w:rPr>
          <w:lang w:val="en-US"/>
        </w:rPr>
        <w:br/>
      </w:r>
      <w:r w:rsidRPr="0044623A">
        <w:rPr>
          <w:lang w:val="en-US"/>
        </w:rPr>
        <w:t xml:space="preserve">- </w:t>
      </w:r>
      <w:proofErr w:type="spellStart"/>
      <w:r>
        <w:rPr>
          <w:lang w:val="en-US"/>
        </w:rPr>
        <w:t>Sammuta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kun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ole </w:t>
      </w:r>
      <w:proofErr w:type="spellStart"/>
      <w:r>
        <w:rPr>
          <w:lang w:val="en-US"/>
        </w:rPr>
        <w:t>käytössä</w:t>
      </w:r>
      <w:proofErr w:type="spellEnd"/>
      <w:r>
        <w:rPr>
          <w:lang w:val="en-US"/>
        </w:rPr>
        <w:t>.</w:t>
      </w:r>
    </w:p>
    <w:p w:rsidR="00F95953" w:rsidRDefault="00F95953" w:rsidP="00F95953">
      <w:pPr>
        <w:rPr>
          <w:lang w:val="en-US"/>
        </w:rPr>
      </w:pPr>
      <w:r>
        <w:rPr>
          <w:lang w:val="en-US"/>
        </w:rPr>
        <w:br/>
      </w:r>
      <w:r>
        <w:rPr>
          <w:b/>
          <w:sz w:val="28"/>
          <w:szCs w:val="28"/>
          <w:lang w:val="en-US"/>
        </w:rPr>
        <w:t>Wireless charging</w:t>
      </w:r>
      <w:r w:rsidRPr="00BD2578">
        <w:rPr>
          <w:b/>
          <w:sz w:val="28"/>
          <w:szCs w:val="28"/>
          <w:lang w:val="en-US"/>
        </w:rPr>
        <w:t xml:space="preserve"> at home/office</w:t>
      </w:r>
      <w:r>
        <w:rPr>
          <w:lang w:val="en-US"/>
        </w:rPr>
        <w:br/>
      </w:r>
      <w:proofErr w:type="spellStart"/>
      <w:r>
        <w:rPr>
          <w:lang w:val="en-US"/>
        </w:rPr>
        <w:t>Yhdistä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tietokoneeseen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usb-muuntajaan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toimitettua</w:t>
      </w:r>
      <w:proofErr w:type="spellEnd"/>
      <w:r>
        <w:rPr>
          <w:lang w:val="en-US"/>
        </w:rPr>
        <w:t xml:space="preserve"> USB-</w:t>
      </w:r>
      <w:proofErr w:type="spellStart"/>
      <w:r>
        <w:rPr>
          <w:lang w:val="en-US"/>
        </w:rPr>
        <w:t>kaapelia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ladattu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täyteen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voidaan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lataamiseen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myös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virtajohtoa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Huolehdi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pääse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putoamaan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Aseta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latausalueelle</w:t>
      </w:r>
      <w:proofErr w:type="spellEnd"/>
      <w:r>
        <w:rPr>
          <w:lang w:val="en-US"/>
        </w:rPr>
        <w:t>.</w:t>
      </w:r>
    </w:p>
    <w:p w:rsidR="00F95953" w:rsidRPr="007139CF" w:rsidRDefault="00F95953" w:rsidP="00F95953">
      <w:pPr>
        <w:rPr>
          <w:lang w:val="en-US"/>
        </w:rPr>
      </w:pPr>
      <w:proofErr w:type="spellStart"/>
      <w:r>
        <w:rPr>
          <w:lang w:val="en-US"/>
        </w:rPr>
        <w:t>Katso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puhelin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asetettu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latausalustalle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oikein</w:t>
      </w:r>
      <w:proofErr w:type="spellEnd"/>
      <w:r>
        <w:rPr>
          <w:lang w:val="en-US"/>
        </w:rPr>
        <w:t>.</w:t>
      </w:r>
    </w:p>
    <w:p w:rsidR="00F95953" w:rsidRDefault="00F95953" w:rsidP="00F95953">
      <w:pPr>
        <w:rPr>
          <w:lang w:val="en-US"/>
        </w:rPr>
      </w:pPr>
      <w:r>
        <w:rPr>
          <w:lang w:val="en-US"/>
        </w:rPr>
        <w:br/>
        <w:t xml:space="preserve">Jos </w:t>
      </w:r>
      <w:proofErr w:type="spellStart"/>
      <w:r>
        <w:rPr>
          <w:lang w:val="en-US"/>
        </w:rPr>
        <w:t>haluat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perinteisesti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langatonta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ominaisuutta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kytke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latauskaapeli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suoraan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puhelimeen</w:t>
      </w:r>
      <w:proofErr w:type="spellEnd"/>
      <w:r>
        <w:rPr>
          <w:lang w:val="en-US"/>
        </w:rPr>
        <w:t>.</w:t>
      </w:r>
      <w:r>
        <w:rPr>
          <w:lang w:val="en-US"/>
        </w:rPr>
        <w:br/>
      </w:r>
      <w:r>
        <w:rPr>
          <w:lang w:val="en-US"/>
        </w:rPr>
        <w:br/>
      </w:r>
      <w:proofErr w:type="spellStart"/>
      <w:r>
        <w:rPr>
          <w:b/>
          <w:sz w:val="28"/>
          <w:szCs w:val="28"/>
          <w:lang w:val="en-US"/>
        </w:rPr>
        <w:t>Ongelmat</w:t>
      </w:r>
      <w:proofErr w:type="spellEnd"/>
      <w:r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br/>
      </w:r>
      <w:r>
        <w:rPr>
          <w:lang w:val="en-US"/>
        </w:rPr>
        <w:t xml:space="preserve">Jos </w:t>
      </w:r>
      <w:proofErr w:type="spellStart"/>
      <w:r>
        <w:rPr>
          <w:lang w:val="en-US"/>
        </w:rPr>
        <w:t>lataus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onnistu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seuraavat</w:t>
      </w:r>
      <w:proofErr w:type="spellEnd"/>
      <w:r>
        <w:rPr>
          <w:lang w:val="en-US"/>
        </w:rPr>
        <w:t xml:space="preserve">: </w:t>
      </w:r>
      <w:r>
        <w:rPr>
          <w:lang w:val="en-US"/>
        </w:rPr>
        <w:br/>
      </w:r>
      <w:r w:rsidRPr="00CB603B">
        <w:rPr>
          <w:lang w:val="en-US"/>
        </w:rPr>
        <w:t xml:space="preserve">-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langatonta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latausta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puhelimen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ohjekirja</w:t>
      </w:r>
      <w:proofErr w:type="spellEnd"/>
      <w:r>
        <w:rPr>
          <w:lang w:val="en-US"/>
        </w:rPr>
        <w:t xml:space="preserve">). </w:t>
      </w:r>
      <w:proofErr w:type="spellStart"/>
      <w:r>
        <w:rPr>
          <w:lang w:val="en-US"/>
        </w:rPr>
        <w:t>Tässä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tapauksessa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perinteistä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latauskaapelia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osta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adapteri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mikäli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sellainen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saatavilla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puhelimelle</w:t>
      </w:r>
      <w:proofErr w:type="spellEnd"/>
      <w:r>
        <w:rPr>
          <w:lang w:val="en-US"/>
        </w:rPr>
        <w:t xml:space="preserve">.  </w:t>
      </w:r>
      <w:r>
        <w:rPr>
          <w:lang w:val="en-US"/>
        </w:rPr>
        <w:br/>
        <w:t xml:space="preserve">-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, jota </w:t>
      </w:r>
      <w:proofErr w:type="spellStart"/>
      <w:r>
        <w:rPr>
          <w:lang w:val="en-US"/>
        </w:rPr>
        <w:t>yritetään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vahingoittunut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eikä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>.</w:t>
      </w:r>
      <w:r>
        <w:rPr>
          <w:lang w:val="en-US"/>
        </w:rPr>
        <w:br/>
        <w:t xml:space="preserve">-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ladattu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täyteen</w:t>
      </w:r>
      <w:proofErr w:type="spellEnd"/>
      <w:r>
        <w:rPr>
          <w:lang w:val="en-US"/>
        </w:rPr>
        <w:br/>
        <w:t xml:space="preserve">- </w:t>
      </w:r>
      <w:proofErr w:type="spellStart"/>
      <w:r>
        <w:rPr>
          <w:lang w:val="en-US"/>
        </w:rPr>
        <w:t>Laturin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akku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tyhjä</w:t>
      </w:r>
      <w:proofErr w:type="spellEnd"/>
      <w:r>
        <w:rPr>
          <w:lang w:val="en-US"/>
        </w:rPr>
        <w:t xml:space="preserve">, ja se </w:t>
      </w:r>
      <w:proofErr w:type="spellStart"/>
      <w:r>
        <w:rPr>
          <w:lang w:val="en-US"/>
        </w:rPr>
        <w:t>tulee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täyteen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br/>
        <w:t xml:space="preserve">-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, jota </w:t>
      </w:r>
      <w:proofErr w:type="spellStart"/>
      <w:r>
        <w:rPr>
          <w:lang w:val="en-US"/>
        </w:rPr>
        <w:t>yritetään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asetettu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väärin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latausalustalle</w:t>
      </w:r>
      <w:proofErr w:type="spellEnd"/>
      <w:r>
        <w:rPr>
          <w:lang w:val="en-US"/>
        </w:rPr>
        <w:t>.</w:t>
      </w:r>
    </w:p>
    <w:p w:rsidR="00F95953" w:rsidRPr="007A215E" w:rsidRDefault="00F95953" w:rsidP="00F95953">
      <w:pPr>
        <w:rPr>
          <w:b/>
          <w:sz w:val="28"/>
          <w:szCs w:val="28"/>
          <w:lang w:val="en-US"/>
        </w:rPr>
      </w:pPr>
      <w:r>
        <w:rPr>
          <w:lang w:val="en-US"/>
        </w:rPr>
        <w:br/>
      </w:r>
      <w:proofErr w:type="spellStart"/>
      <w:r w:rsidRPr="007A215E">
        <w:rPr>
          <w:b/>
          <w:sz w:val="28"/>
          <w:szCs w:val="28"/>
          <w:lang w:val="en-US"/>
        </w:rPr>
        <w:t>Tuotteen</w:t>
      </w:r>
      <w:proofErr w:type="spellEnd"/>
      <w:r w:rsidRPr="007A215E">
        <w:rPr>
          <w:b/>
          <w:sz w:val="28"/>
          <w:szCs w:val="28"/>
          <w:lang w:val="en-US"/>
        </w:rPr>
        <w:t xml:space="preserve"> </w:t>
      </w:r>
      <w:proofErr w:type="spellStart"/>
      <w:r w:rsidRPr="007A215E">
        <w:rPr>
          <w:b/>
          <w:sz w:val="28"/>
          <w:szCs w:val="28"/>
          <w:lang w:val="en-US"/>
        </w:rPr>
        <w:t>hävittäminen</w:t>
      </w:r>
      <w:proofErr w:type="spellEnd"/>
      <w:r w:rsidRPr="007A215E">
        <w:rPr>
          <w:b/>
          <w:sz w:val="28"/>
          <w:szCs w:val="28"/>
          <w:lang w:val="en-US"/>
        </w:rPr>
        <w:t>:</w:t>
      </w:r>
    </w:p>
    <w:p w:rsidR="00F95953" w:rsidRPr="007A215E" w:rsidRDefault="00F95953" w:rsidP="00F95953">
      <w:pPr>
        <w:rPr>
          <w:sz w:val="18"/>
          <w:lang w:val="en-US"/>
        </w:rPr>
      </w:pPr>
      <w:proofErr w:type="spellStart"/>
      <w:r w:rsidRPr="007A215E">
        <w:rPr>
          <w:szCs w:val="28"/>
          <w:lang w:val="en-US"/>
        </w:rPr>
        <w:t>Hävitä</w:t>
      </w:r>
      <w:proofErr w:type="spellEnd"/>
      <w:r w:rsidRPr="007A215E">
        <w:rPr>
          <w:szCs w:val="28"/>
          <w:lang w:val="en-US"/>
        </w:rPr>
        <w:t xml:space="preserve"> </w:t>
      </w:r>
      <w:proofErr w:type="spellStart"/>
      <w:r w:rsidRPr="007A215E">
        <w:rPr>
          <w:szCs w:val="28"/>
          <w:lang w:val="en-US"/>
        </w:rPr>
        <w:t>tuote</w:t>
      </w:r>
      <w:proofErr w:type="spellEnd"/>
      <w:r w:rsidRPr="007A215E">
        <w:rPr>
          <w:szCs w:val="28"/>
          <w:lang w:val="en-US"/>
        </w:rPr>
        <w:t xml:space="preserve"> </w:t>
      </w:r>
      <w:proofErr w:type="spellStart"/>
      <w:r w:rsidRPr="007A215E">
        <w:rPr>
          <w:szCs w:val="28"/>
          <w:lang w:val="en-US"/>
        </w:rPr>
        <w:t>paikallisten</w:t>
      </w:r>
      <w:proofErr w:type="spellEnd"/>
      <w:r w:rsidRPr="007A215E">
        <w:rPr>
          <w:szCs w:val="28"/>
          <w:lang w:val="en-US"/>
        </w:rPr>
        <w:t xml:space="preserve"> </w:t>
      </w:r>
      <w:proofErr w:type="spellStart"/>
      <w:r w:rsidRPr="007A215E">
        <w:rPr>
          <w:szCs w:val="28"/>
          <w:lang w:val="en-US"/>
        </w:rPr>
        <w:t>säädösten</w:t>
      </w:r>
      <w:proofErr w:type="spellEnd"/>
      <w:r w:rsidRPr="007A215E">
        <w:rPr>
          <w:szCs w:val="28"/>
          <w:lang w:val="en-US"/>
        </w:rPr>
        <w:t xml:space="preserve"> </w:t>
      </w:r>
      <w:proofErr w:type="spellStart"/>
      <w:r w:rsidRPr="007A215E">
        <w:rPr>
          <w:szCs w:val="28"/>
          <w:lang w:val="en-US"/>
        </w:rPr>
        <w:t>mukaisesti</w:t>
      </w:r>
      <w:proofErr w:type="spellEnd"/>
      <w:r w:rsidRPr="007A215E">
        <w:rPr>
          <w:szCs w:val="28"/>
          <w:lang w:val="en-US"/>
        </w:rPr>
        <w:t>.</w:t>
      </w:r>
    </w:p>
    <w:p w:rsidR="00F95953" w:rsidRPr="00F95953" w:rsidRDefault="00F95953" w:rsidP="00F95953">
      <w:pPr>
        <w:rPr>
          <w:b/>
          <w:color w:val="000000"/>
          <w:sz w:val="28"/>
          <w:szCs w:val="28"/>
          <w:lang w:val="en-US"/>
        </w:rPr>
      </w:pPr>
      <w:proofErr w:type="spellStart"/>
      <w:r>
        <w:rPr>
          <w:b/>
          <w:color w:val="000000"/>
          <w:sz w:val="28"/>
          <w:szCs w:val="28"/>
          <w:lang w:val="en-US"/>
        </w:rPr>
        <w:lastRenderedPageBreak/>
        <w:t>Tekniset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/>
        </w:rPr>
        <w:t>tiedot</w:t>
      </w:r>
      <w:proofErr w:type="spellEnd"/>
      <w:r>
        <w:rPr>
          <w:b/>
          <w:color w:val="000000"/>
          <w:sz w:val="28"/>
          <w:szCs w:val="28"/>
          <w:lang w:val="en-US"/>
        </w:rPr>
        <w:t>:</w:t>
      </w:r>
    </w:p>
    <w:p w:rsidR="00F95953" w:rsidRDefault="00F95953" w:rsidP="00F95953">
      <w:pPr>
        <w:spacing w:after="0"/>
        <w:rPr>
          <w:sz w:val="20"/>
        </w:rPr>
      </w:pPr>
      <w:proofErr w:type="spellStart"/>
      <w:r>
        <w:rPr>
          <w:lang w:val="en-US"/>
        </w:rPr>
        <w:t>Malli</w:t>
      </w:r>
      <w:proofErr w:type="spellEnd"/>
      <w:r w:rsidRPr="00370DF9">
        <w:rPr>
          <w:lang w:val="en-US"/>
        </w:rPr>
        <w:t xml:space="preserve">: </w:t>
      </w:r>
      <w:r>
        <w:rPr>
          <w:lang w:val="en-US"/>
        </w:rPr>
        <w:t>867</w:t>
      </w:r>
      <w:r w:rsidRPr="00370DF9">
        <w:rPr>
          <w:lang w:val="en-US"/>
        </w:rPr>
        <w:t>-00.001</w:t>
      </w:r>
      <w:r w:rsidRPr="00370DF9">
        <w:rPr>
          <w:lang w:val="en-US"/>
        </w:rPr>
        <w:br/>
      </w:r>
      <w:proofErr w:type="spellStart"/>
      <w:r w:rsidRPr="00370DF9">
        <w:rPr>
          <w:lang w:val="en-US"/>
        </w:rPr>
        <w:t>N</w:t>
      </w:r>
      <w:r>
        <w:rPr>
          <w:lang w:val="en-US"/>
        </w:rPr>
        <w:t>imi</w:t>
      </w:r>
      <w:proofErr w:type="spellEnd"/>
      <w:r w:rsidRPr="00370DF9">
        <w:rPr>
          <w:lang w:val="en-US"/>
        </w:rPr>
        <w:t xml:space="preserve">: </w:t>
      </w:r>
      <w:proofErr w:type="spellStart"/>
      <w:r w:rsidRPr="00370DF9">
        <w:rPr>
          <w:lang w:val="en-US"/>
        </w:rPr>
        <w:t>Metmaxx</w:t>
      </w:r>
      <w:proofErr w:type="spellEnd"/>
      <w:r w:rsidRPr="00370DF9">
        <w:rPr>
          <w:lang w:val="en-US"/>
        </w:rPr>
        <w:t>® “</w:t>
      </w:r>
      <w:proofErr w:type="spellStart"/>
      <w:proofErr w:type="gramStart"/>
      <w:r w:rsidRPr="00C579CC">
        <w:rPr>
          <w:lang w:val="en-US"/>
        </w:rPr>
        <w:t>Mr.BoombasticWireless</w:t>
      </w:r>
      <w:proofErr w:type="spellEnd"/>
      <w:proofErr w:type="gramEnd"/>
      <w:r w:rsidRPr="00370DF9">
        <w:rPr>
          <w:lang w:val="en-US"/>
        </w:rPr>
        <w:t>”</w:t>
      </w:r>
      <w:r w:rsidRPr="00E5160B">
        <w:rPr>
          <w:color w:val="FF0000"/>
          <w:lang w:val="en-US"/>
        </w:rPr>
        <w:br/>
      </w:r>
      <w:proofErr w:type="spellStart"/>
      <w:r>
        <w:rPr>
          <w:lang w:val="en-US"/>
        </w:rPr>
        <w:t>Langaton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versio</w:t>
      </w:r>
      <w:proofErr w:type="spellEnd"/>
      <w:r>
        <w:rPr>
          <w:lang w:val="en-US"/>
        </w:rPr>
        <w:t>:</w:t>
      </w:r>
      <w:r w:rsidRPr="00C579CC">
        <w:rPr>
          <w:lang w:val="en-US"/>
        </w:rPr>
        <w:t xml:space="preserve"> 4.2</w:t>
      </w:r>
      <w:r>
        <w:rPr>
          <w:lang w:val="en-US"/>
        </w:rPr>
        <w:br/>
      </w:r>
      <w:proofErr w:type="spellStart"/>
      <w:r>
        <w:rPr>
          <w:lang w:val="en-US"/>
        </w:rPr>
        <w:t>Kaiutin</w:t>
      </w:r>
      <w:proofErr w:type="spellEnd"/>
      <w:r w:rsidRPr="00C579CC">
        <w:rPr>
          <w:lang w:val="en-US"/>
        </w:rPr>
        <w:t>: D40mm (130HZ-20KHZ)</w:t>
      </w:r>
      <w:r>
        <w:rPr>
          <w:lang w:val="en-US"/>
        </w:rPr>
        <w:br/>
      </w:r>
      <w:proofErr w:type="spellStart"/>
      <w:r>
        <w:rPr>
          <w:lang w:val="en-US"/>
        </w:rPr>
        <w:t>Ulostulo</w:t>
      </w:r>
      <w:proofErr w:type="spellEnd"/>
      <w:r>
        <w:rPr>
          <w:lang w:val="en-US"/>
        </w:rPr>
        <w:t xml:space="preserve">: </w:t>
      </w:r>
      <w:r w:rsidRPr="00C579CC">
        <w:rPr>
          <w:lang w:val="en-US"/>
        </w:rPr>
        <w:t>3W 4Ω</w:t>
      </w:r>
      <w:r>
        <w:rPr>
          <w:lang w:val="en-US"/>
        </w:rPr>
        <w:br/>
      </w:r>
      <w:r w:rsidRPr="00C579CC">
        <w:rPr>
          <w:lang w:val="en-US"/>
        </w:rPr>
        <w:t>SNR: ≥86±3dB</w:t>
      </w:r>
      <w:r>
        <w:rPr>
          <w:lang w:val="en-US"/>
        </w:rPr>
        <w:br/>
      </w:r>
      <w:proofErr w:type="spellStart"/>
      <w:r>
        <w:rPr>
          <w:lang w:val="en-US"/>
        </w:rPr>
        <w:t>Akun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tilavuus</w:t>
      </w:r>
      <w:proofErr w:type="spellEnd"/>
      <w:r w:rsidRPr="00C579CC">
        <w:rPr>
          <w:lang w:val="en-US"/>
        </w:rPr>
        <w:t>: 500mAh</w:t>
      </w:r>
      <w:r>
        <w:rPr>
          <w:lang w:val="en-US"/>
        </w:rPr>
        <w:br/>
      </w:r>
      <w:proofErr w:type="spellStart"/>
      <w:r>
        <w:rPr>
          <w:lang w:val="en-US"/>
        </w:rPr>
        <w:t>Latausaika</w:t>
      </w:r>
      <w:proofErr w:type="spellEnd"/>
      <w:r w:rsidRPr="00C579CC">
        <w:rPr>
          <w:lang w:val="en-US"/>
        </w:rPr>
        <w:t xml:space="preserve">: 2 </w:t>
      </w:r>
      <w:proofErr w:type="spellStart"/>
      <w:r>
        <w:rPr>
          <w:lang w:val="en-US"/>
        </w:rPr>
        <w:t>tuntia</w:t>
      </w:r>
      <w:proofErr w:type="spellEnd"/>
      <w:r>
        <w:rPr>
          <w:lang w:val="en-US"/>
        </w:rPr>
        <w:br/>
      </w:r>
      <w:proofErr w:type="spellStart"/>
      <w:r>
        <w:rPr>
          <w:lang w:val="en-US"/>
        </w:rPr>
        <w:t>Käyttöaika</w:t>
      </w:r>
      <w:proofErr w:type="spellEnd"/>
      <w:r w:rsidRPr="00C579CC">
        <w:rPr>
          <w:lang w:val="en-US"/>
        </w:rPr>
        <w:t xml:space="preserve">: </w:t>
      </w:r>
      <w:proofErr w:type="spellStart"/>
      <w:r>
        <w:rPr>
          <w:lang w:val="en-US"/>
        </w:rPr>
        <w:t>jopa</w:t>
      </w:r>
      <w:proofErr w:type="spellEnd"/>
      <w:r w:rsidRPr="00C579CC">
        <w:rPr>
          <w:lang w:val="en-US"/>
        </w:rPr>
        <w:t xml:space="preserve"> 2.5 </w:t>
      </w:r>
      <w:proofErr w:type="spellStart"/>
      <w:r>
        <w:rPr>
          <w:lang w:val="en-US"/>
        </w:rPr>
        <w:t>tuntia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täydellä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äänenvoimakkuudella</w:t>
      </w:r>
      <w:proofErr w:type="spellEnd"/>
      <w:r>
        <w:rPr>
          <w:lang w:val="en-US"/>
        </w:rPr>
        <w:br/>
      </w:r>
      <w:proofErr w:type="spellStart"/>
      <w:r>
        <w:rPr>
          <w:lang w:val="en-US"/>
        </w:rPr>
        <w:t>Tuotteen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koko</w:t>
      </w:r>
      <w:proofErr w:type="spellEnd"/>
      <w:r w:rsidRPr="00C579CC">
        <w:rPr>
          <w:lang w:val="en-US"/>
        </w:rPr>
        <w:t>: 67*67*71mm</w:t>
      </w:r>
      <w:r>
        <w:rPr>
          <w:lang w:val="en-US"/>
        </w:rPr>
        <w:br/>
      </w:r>
      <w:proofErr w:type="spellStart"/>
      <w:r>
        <w:rPr>
          <w:lang w:val="en-US"/>
        </w:rPr>
        <w:t>Langaton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sisäänmeno</w:t>
      </w:r>
      <w:proofErr w:type="spellEnd"/>
      <w:r w:rsidRPr="00C579CC">
        <w:rPr>
          <w:lang w:val="en-US"/>
        </w:rPr>
        <w:t>: DC5V 450mA</w:t>
      </w:r>
      <w:r>
        <w:rPr>
          <w:lang w:val="en-US"/>
        </w:rPr>
        <w:br/>
      </w:r>
      <w:proofErr w:type="spellStart"/>
      <w:r>
        <w:rPr>
          <w:lang w:val="en-US"/>
        </w:rPr>
        <w:t>Langaton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ulostulo</w:t>
      </w:r>
      <w:proofErr w:type="spellEnd"/>
      <w:r w:rsidRPr="00C579CC">
        <w:rPr>
          <w:lang w:val="en-US"/>
        </w:rPr>
        <w:t>: DC5V 1A 5W</w:t>
      </w:r>
      <w:r>
        <w:rPr>
          <w:lang w:val="en-US"/>
        </w:rPr>
        <w:br/>
      </w:r>
      <w:r>
        <w:rPr>
          <w:lang w:val="en-US"/>
        </w:rPr>
        <w:br/>
      </w:r>
      <w:proofErr w:type="spellStart"/>
      <w:r>
        <w:rPr>
          <w:sz w:val="20"/>
        </w:rPr>
        <w:t>Huomioitavaa</w:t>
      </w:r>
      <w:proofErr w:type="spellEnd"/>
      <w:r>
        <w:rPr>
          <w:sz w:val="20"/>
        </w:rPr>
        <w:t>:</w:t>
      </w:r>
    </w:p>
    <w:p w:rsidR="00F95953" w:rsidRDefault="00F95953" w:rsidP="00F95953">
      <w:pPr>
        <w:spacing w:after="0"/>
        <w:rPr>
          <w:sz w:val="20"/>
        </w:rPr>
      </w:pPr>
      <w:proofErr w:type="spellStart"/>
      <w:r>
        <w:rPr>
          <w:sz w:val="20"/>
        </w:rPr>
        <w:t>Kaikissa</w:t>
      </w:r>
      <w:proofErr w:type="spellEnd"/>
      <w:r>
        <w:rPr>
          <w:sz w:val="20"/>
        </w:rPr>
        <w:t xml:space="preserve"> </w:t>
      </w:r>
      <w:proofErr w:type="spellStart"/>
      <w:r w:rsidRPr="001F3FC9">
        <w:rPr>
          <w:sz w:val="20"/>
        </w:rPr>
        <w:t>Metmaxx</w:t>
      </w:r>
      <w:proofErr w:type="spellEnd"/>
      <w:r w:rsidRPr="001F3FC9">
        <w:rPr>
          <w:sz w:val="20"/>
        </w:rPr>
        <w:t>®</w:t>
      </w:r>
      <w:r>
        <w:rPr>
          <w:sz w:val="20"/>
        </w:rPr>
        <w:t>-</w:t>
      </w:r>
      <w:proofErr w:type="spellStart"/>
      <w:r>
        <w:rPr>
          <w:sz w:val="20"/>
        </w:rPr>
        <w:t>laitteissa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turvallisuuspiiri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joka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estää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akun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vaarallisen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yli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tai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alilatauksen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Huomioi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että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ladata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jokainen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laite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sulkea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latauksen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ajaksi</w:t>
      </w:r>
      <w:proofErr w:type="spellEnd"/>
      <w:r>
        <w:rPr>
          <w:sz w:val="20"/>
        </w:rPr>
        <w:t xml:space="preserve">. Jos </w:t>
      </w:r>
      <w:proofErr w:type="spellStart"/>
      <w:r>
        <w:rPr>
          <w:sz w:val="20"/>
        </w:rPr>
        <w:t>laite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päällä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latausprosessi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hitaampi</w:t>
      </w:r>
      <w:proofErr w:type="spellEnd"/>
      <w:r>
        <w:rPr>
          <w:sz w:val="20"/>
        </w:rPr>
        <w:t xml:space="preserve"> ja </w:t>
      </w:r>
      <w:proofErr w:type="spellStart"/>
      <w:r>
        <w:rPr>
          <w:sz w:val="20"/>
        </w:rPr>
        <w:t>saattaa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jopa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pysähtyä</w:t>
      </w:r>
      <w:proofErr w:type="spellEnd"/>
      <w:r>
        <w:rPr>
          <w:sz w:val="20"/>
        </w:rPr>
        <w:t xml:space="preserve">. Jos </w:t>
      </w:r>
      <w:proofErr w:type="spellStart"/>
      <w:r>
        <w:rPr>
          <w:sz w:val="20"/>
        </w:rPr>
        <w:t>laitteen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akku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täysin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tyhjä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laite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sammuu</w:t>
      </w:r>
      <w:proofErr w:type="spellEnd"/>
      <w:r>
        <w:rPr>
          <w:sz w:val="20"/>
        </w:rPr>
        <w:t xml:space="preserve">), se </w:t>
      </w:r>
      <w:proofErr w:type="spellStart"/>
      <w:r>
        <w:rPr>
          <w:sz w:val="20"/>
        </w:rPr>
        <w:t>tarvitsee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uudelleenkäynnistykseen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tietyn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määrän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energiaa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eikä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käynnisty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heti</w:t>
      </w:r>
      <w:proofErr w:type="spellEnd"/>
      <w:r>
        <w:rPr>
          <w:sz w:val="20"/>
        </w:rPr>
        <w:t>.</w:t>
      </w:r>
    </w:p>
    <w:p w:rsidR="00F95953" w:rsidRDefault="00F95953" w:rsidP="00F95953">
      <w:pPr>
        <w:spacing w:after="0"/>
        <w:rPr>
          <w:sz w:val="20"/>
        </w:rPr>
      </w:pPr>
    </w:p>
    <w:p w:rsidR="00F95953" w:rsidRDefault="00F95953" w:rsidP="00F95953">
      <w:pPr>
        <w:spacing w:after="0"/>
        <w:rPr>
          <w:sz w:val="20"/>
        </w:rPr>
      </w:pPr>
      <w:proofErr w:type="spellStart"/>
      <w:r>
        <w:rPr>
          <w:sz w:val="20"/>
        </w:rPr>
        <w:t>Kaikki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hätälaturit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toimivat</w:t>
      </w:r>
      <w:proofErr w:type="spellEnd"/>
      <w:r>
        <w:rPr>
          <w:sz w:val="20"/>
        </w:rPr>
        <w:t xml:space="preserve"> 3,7 </w:t>
      </w:r>
      <w:proofErr w:type="spellStart"/>
      <w:r>
        <w:rPr>
          <w:sz w:val="20"/>
        </w:rPr>
        <w:t>voltin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teknologialla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Kaikki</w:t>
      </w:r>
      <w:proofErr w:type="spellEnd"/>
      <w:r>
        <w:rPr>
          <w:sz w:val="20"/>
        </w:rPr>
        <w:t xml:space="preserve"> USB-</w:t>
      </w:r>
      <w:proofErr w:type="spellStart"/>
      <w:r>
        <w:rPr>
          <w:sz w:val="20"/>
        </w:rPr>
        <w:t>ladattavat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laitteet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tarvitsevat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minimissään</w:t>
      </w:r>
      <w:proofErr w:type="spellEnd"/>
      <w:r>
        <w:rPr>
          <w:sz w:val="20"/>
        </w:rPr>
        <w:t xml:space="preserve"> 5 </w:t>
      </w:r>
      <w:proofErr w:type="spellStart"/>
      <w:r>
        <w:rPr>
          <w:sz w:val="20"/>
        </w:rPr>
        <w:t>voltin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jännitteen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näiden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välinen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ero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paikataan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muuntajalla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Muuntaja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vähentää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kapasiteettia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jolloin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esimerkiksi</w:t>
      </w:r>
      <w:proofErr w:type="spellEnd"/>
      <w:r>
        <w:rPr>
          <w:sz w:val="20"/>
        </w:rPr>
        <w:t xml:space="preserve"> 2000 </w:t>
      </w:r>
      <w:proofErr w:type="spellStart"/>
      <w:proofErr w:type="gramStart"/>
      <w:r>
        <w:rPr>
          <w:sz w:val="20"/>
        </w:rPr>
        <w:t>mAh:n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latauspankki</w:t>
      </w:r>
      <w:proofErr w:type="spellEnd"/>
      <w:r>
        <w:rPr>
          <w:sz w:val="20"/>
        </w:rPr>
        <w:t xml:space="preserve"> ei </w:t>
      </w:r>
      <w:proofErr w:type="spellStart"/>
      <w:r>
        <w:rPr>
          <w:sz w:val="20"/>
        </w:rPr>
        <w:t>lataa</w:t>
      </w:r>
      <w:proofErr w:type="spellEnd"/>
      <w:r>
        <w:rPr>
          <w:sz w:val="20"/>
        </w:rPr>
        <w:t xml:space="preserve"> 1900 </w:t>
      </w:r>
      <w:proofErr w:type="spellStart"/>
      <w:r>
        <w:rPr>
          <w:sz w:val="20"/>
        </w:rPr>
        <w:t>mAh:n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akkua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kokonaan</w:t>
      </w:r>
      <w:proofErr w:type="spellEnd"/>
      <w:r>
        <w:rPr>
          <w:sz w:val="20"/>
        </w:rPr>
        <w:t xml:space="preserve">. Se ei </w:t>
      </w:r>
      <w:proofErr w:type="spellStart"/>
      <w:r>
        <w:rPr>
          <w:sz w:val="20"/>
        </w:rPr>
        <w:t>johdu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viasta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vaan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riippuu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akusta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kapasiteetista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olosuhteista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Täysi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laitteen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lataus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tarkoittaa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korkeinta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mahdollista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akun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varausta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riippuen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ympäristöolosuhteista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lämpötilasta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Teknisistä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syistä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tämä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luku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aina</w:t>
      </w:r>
      <w:proofErr w:type="spellEnd"/>
      <w:r>
        <w:rPr>
          <w:sz w:val="20"/>
        </w:rPr>
        <w:t xml:space="preserve"> 100 %.</w:t>
      </w:r>
    </w:p>
    <w:p w:rsidR="00F95953" w:rsidRDefault="00F95953" w:rsidP="00F95953">
      <w:pPr>
        <w:spacing w:after="0"/>
        <w:rPr>
          <w:sz w:val="20"/>
        </w:rPr>
      </w:pPr>
    </w:p>
    <w:p w:rsidR="00F95953" w:rsidRPr="001F3FC9" w:rsidRDefault="00F95953" w:rsidP="00F95953">
      <w:pPr>
        <w:spacing w:after="0"/>
        <w:rPr>
          <w:i/>
          <w:sz w:val="20"/>
        </w:rPr>
      </w:pPr>
      <w:r w:rsidRPr="001F3FC9">
        <w:rPr>
          <w:i/>
          <w:sz w:val="20"/>
        </w:rPr>
        <w:t xml:space="preserve">© </w:t>
      </w:r>
      <w:proofErr w:type="spellStart"/>
      <w:r w:rsidRPr="001F3FC9">
        <w:rPr>
          <w:i/>
          <w:sz w:val="20"/>
        </w:rPr>
        <w:t>Kaikki</w:t>
      </w:r>
      <w:proofErr w:type="spellEnd"/>
      <w:r w:rsidRPr="001F3FC9">
        <w:rPr>
          <w:i/>
          <w:sz w:val="20"/>
        </w:rPr>
        <w:t xml:space="preserve"> </w:t>
      </w:r>
      <w:proofErr w:type="spellStart"/>
      <w:r w:rsidRPr="001F3FC9">
        <w:rPr>
          <w:i/>
          <w:sz w:val="20"/>
        </w:rPr>
        <w:t>oikeudet</w:t>
      </w:r>
      <w:proofErr w:type="spellEnd"/>
      <w:r w:rsidRPr="001F3FC9">
        <w:rPr>
          <w:i/>
          <w:sz w:val="20"/>
        </w:rPr>
        <w:t xml:space="preserve"> </w:t>
      </w:r>
      <w:proofErr w:type="spellStart"/>
      <w:r w:rsidRPr="001F3FC9">
        <w:rPr>
          <w:i/>
          <w:sz w:val="20"/>
        </w:rPr>
        <w:t>pidätetään</w:t>
      </w:r>
      <w:proofErr w:type="spellEnd"/>
      <w:r w:rsidRPr="001F3FC9">
        <w:rPr>
          <w:i/>
          <w:sz w:val="20"/>
        </w:rPr>
        <w:t xml:space="preserve">. </w:t>
      </w:r>
    </w:p>
    <w:p w:rsidR="00F95953" w:rsidRDefault="00F95953" w:rsidP="00F95953">
      <w:pPr>
        <w:spacing w:after="0"/>
        <w:rPr>
          <w:i/>
          <w:sz w:val="20"/>
        </w:rPr>
      </w:pPr>
      <w:proofErr w:type="spellStart"/>
      <w:r w:rsidRPr="001F3FC9">
        <w:rPr>
          <w:i/>
          <w:sz w:val="20"/>
        </w:rPr>
        <w:t>Tätä</w:t>
      </w:r>
      <w:proofErr w:type="spellEnd"/>
      <w:r w:rsidRPr="001F3FC9">
        <w:rPr>
          <w:i/>
          <w:sz w:val="20"/>
        </w:rPr>
        <w:t xml:space="preserve"> </w:t>
      </w:r>
      <w:proofErr w:type="spellStart"/>
      <w:r w:rsidRPr="001F3FC9">
        <w:rPr>
          <w:i/>
          <w:sz w:val="20"/>
        </w:rPr>
        <w:t>käyttöopasta</w:t>
      </w:r>
      <w:proofErr w:type="spellEnd"/>
      <w:r w:rsidRPr="001F3FC9">
        <w:rPr>
          <w:i/>
          <w:sz w:val="20"/>
        </w:rPr>
        <w:t xml:space="preserve"> ei </w:t>
      </w:r>
      <w:proofErr w:type="spellStart"/>
      <w:r w:rsidRPr="001F3FC9">
        <w:rPr>
          <w:i/>
          <w:sz w:val="20"/>
        </w:rPr>
        <w:t>saa</w:t>
      </w:r>
      <w:proofErr w:type="spellEnd"/>
      <w:r w:rsidRPr="001F3FC9">
        <w:rPr>
          <w:i/>
          <w:sz w:val="20"/>
        </w:rPr>
        <w:t xml:space="preserve"> </w:t>
      </w:r>
      <w:proofErr w:type="spellStart"/>
      <w:r w:rsidRPr="001F3FC9">
        <w:rPr>
          <w:i/>
          <w:sz w:val="20"/>
        </w:rPr>
        <w:t>kopioida</w:t>
      </w:r>
      <w:proofErr w:type="spellEnd"/>
      <w:r w:rsidRPr="001F3FC9">
        <w:rPr>
          <w:i/>
          <w:sz w:val="20"/>
        </w:rPr>
        <w:t xml:space="preserve"> </w:t>
      </w:r>
      <w:proofErr w:type="spellStart"/>
      <w:r w:rsidRPr="001F3FC9">
        <w:rPr>
          <w:i/>
          <w:sz w:val="20"/>
        </w:rPr>
        <w:t>ilman</w:t>
      </w:r>
      <w:proofErr w:type="spellEnd"/>
      <w:r w:rsidRPr="001F3FC9">
        <w:rPr>
          <w:i/>
          <w:sz w:val="20"/>
        </w:rPr>
        <w:t xml:space="preserve"> </w:t>
      </w:r>
      <w:proofErr w:type="spellStart"/>
      <w:r w:rsidRPr="001F3FC9">
        <w:rPr>
          <w:i/>
          <w:sz w:val="20"/>
        </w:rPr>
        <w:t>omistajan</w:t>
      </w:r>
      <w:proofErr w:type="spellEnd"/>
      <w:r w:rsidRPr="001F3FC9">
        <w:rPr>
          <w:i/>
          <w:sz w:val="20"/>
        </w:rPr>
        <w:t xml:space="preserve"> </w:t>
      </w:r>
      <w:proofErr w:type="spellStart"/>
      <w:r w:rsidRPr="001F3FC9">
        <w:rPr>
          <w:i/>
          <w:sz w:val="20"/>
        </w:rPr>
        <w:t>suostumusta</w:t>
      </w:r>
      <w:proofErr w:type="spellEnd"/>
      <w:r w:rsidRPr="001F3FC9">
        <w:rPr>
          <w:i/>
          <w:sz w:val="20"/>
        </w:rPr>
        <w:t>.</w:t>
      </w:r>
    </w:p>
    <w:p w:rsidR="00F95953" w:rsidRDefault="00F95953" w:rsidP="00F95953">
      <w:pPr>
        <w:spacing w:after="0"/>
        <w:rPr>
          <w:i/>
          <w:sz w:val="20"/>
        </w:rPr>
      </w:pPr>
    </w:p>
    <w:p w:rsidR="00F95953" w:rsidRPr="001F3FC9" w:rsidRDefault="00F95953" w:rsidP="00F95953">
      <w:pPr>
        <w:spacing w:after="0"/>
        <w:rPr>
          <w:i/>
          <w:sz w:val="20"/>
        </w:rPr>
      </w:pPr>
      <w:r>
        <w:rPr>
          <w:i/>
          <w:iCs/>
          <w:noProof/>
        </w:rPr>
        <w:drawing>
          <wp:inline distT="0" distB="0" distL="0" distR="0" wp14:anchorId="07A89B71" wp14:editId="6A5FE888">
            <wp:extent cx="2039620" cy="342900"/>
            <wp:effectExtent l="0" t="0" r="0" b="0"/>
            <wp:docPr id="6" name="Kuva 6" descr="CE ROHS dustbin green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E ROHS dustbin green do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674" w:rsidRDefault="001D1674" w:rsidP="00F95953"/>
    <w:sectPr w:rsidR="001D1674" w:rsidSect="009055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16DA1"/>
    <w:multiLevelType w:val="hybridMultilevel"/>
    <w:tmpl w:val="3482E8E2"/>
    <w:lvl w:ilvl="0" w:tplc="EF981C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53"/>
    <w:rsid w:val="001D1674"/>
    <w:rsid w:val="003541D0"/>
    <w:rsid w:val="00F9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8676B-CF6F-4F59-B9BA-6850A617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95953"/>
    <w:pPr>
      <w:spacing w:after="200" w:line="276" w:lineRule="auto"/>
    </w:pPr>
    <w:rPr>
      <w:rFonts w:ascii="Calibri" w:eastAsia="SimSun" w:hAnsi="Calibri" w:cs="Times New Roman"/>
      <w:lang w:val="de-D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549</Words>
  <Characters>4451</Characters>
  <Application>Microsoft Office Word</Application>
  <DocSecurity>0</DocSecurity>
  <Lines>37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Juntunen</dc:creator>
  <cp:keywords/>
  <dc:description/>
  <cp:lastModifiedBy>Mikko Juntunen</cp:lastModifiedBy>
  <cp:revision>2</cp:revision>
  <dcterms:created xsi:type="dcterms:W3CDTF">2018-12-13T12:28:00Z</dcterms:created>
  <dcterms:modified xsi:type="dcterms:W3CDTF">2018-12-14T13:11:00Z</dcterms:modified>
</cp:coreProperties>
</file>