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EF5" w:rsidRDefault="00224EF5" w:rsidP="00224EF5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1438275" cy="304800"/>
            <wp:effectExtent l="0" t="0" r="9525" b="0"/>
            <wp:docPr id="3" name="Kuva 3" descr="METMAXX_Logo_NEU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MAXX_Logo_NEU_2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F5" w:rsidRPr="00E32259" w:rsidRDefault="00224EF5" w:rsidP="00224EF5">
      <w:r w:rsidRPr="00E32259">
        <w:t xml:space="preserve">Art. Nr. </w:t>
      </w:r>
      <w:r w:rsidRPr="00D24D9B">
        <w:t>97</w:t>
      </w:r>
      <w:r>
        <w:t>9</w:t>
      </w:r>
      <w:r w:rsidRPr="00D24D9B">
        <w:t>-00.001</w:t>
      </w:r>
    </w:p>
    <w:p w:rsidR="00224EF5" w:rsidRDefault="00224EF5" w:rsidP="00224EF5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Käyttöopas</w:t>
      </w:r>
      <w:proofErr w:type="spellEnd"/>
    </w:p>
    <w:p w:rsidR="00224EF5" w:rsidRDefault="00224EF5" w:rsidP="00224EF5">
      <w:proofErr w:type="spellStart"/>
      <w:r>
        <w:rPr>
          <w:b/>
          <w:sz w:val="28"/>
          <w:szCs w:val="28"/>
          <w:lang w:val="en-US"/>
        </w:rPr>
        <w:t>Yleistä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tietoa</w:t>
      </w:r>
      <w:proofErr w:type="spellEnd"/>
      <w:r w:rsidRPr="007B7A5C">
        <w:rPr>
          <w:lang w:val="en-US"/>
        </w:rPr>
        <w:br/>
      </w:r>
      <w:proofErr w:type="spellStart"/>
      <w:r>
        <w:t>Tämä</w:t>
      </w:r>
      <w:proofErr w:type="spellEnd"/>
      <w:r>
        <w:t xml:space="preserve"> </w:t>
      </w:r>
      <w:proofErr w:type="spellStart"/>
      <w:r>
        <w:t>käyttöopas</w:t>
      </w:r>
      <w:proofErr w:type="spellEnd"/>
      <w:r>
        <w:t xml:space="preserve"> </w:t>
      </w:r>
      <w:proofErr w:type="spellStart"/>
      <w:r>
        <w:t>kuuluu</w:t>
      </w:r>
      <w:proofErr w:type="spellEnd"/>
      <w:r>
        <w:t xml:space="preserve"> </w:t>
      </w:r>
      <w:proofErr w:type="spellStart"/>
      <w:r>
        <w:t>tuotteeseen</w:t>
      </w:r>
      <w:proofErr w:type="spellEnd"/>
      <w:r>
        <w:t xml:space="preserve"> </w:t>
      </w:r>
      <w:proofErr w:type="spellStart"/>
      <w:r w:rsidRPr="007B7A5C">
        <w:rPr>
          <w:lang w:val="en-US"/>
        </w:rPr>
        <w:t>Metmaxx</w:t>
      </w:r>
      <w:proofErr w:type="spellEnd"/>
      <w:r w:rsidRPr="007B7A5C">
        <w:rPr>
          <w:lang w:val="en-US"/>
        </w:rPr>
        <w:t>® Wireless Charger "</w:t>
      </w:r>
      <w:proofErr w:type="spellStart"/>
      <w:r w:rsidRPr="007B7A5C">
        <w:rPr>
          <w:lang w:val="en-US"/>
        </w:rPr>
        <w:t>HoldNClickWireless</w:t>
      </w:r>
      <w:proofErr w:type="spellEnd"/>
      <w:r w:rsidRPr="007B7A5C">
        <w:rPr>
          <w:lang w:val="en-US"/>
        </w:rPr>
        <w:t>".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sisältää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tärkeää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tietoa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käyttöön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liittyen</w:t>
      </w:r>
      <w:proofErr w:type="spellEnd"/>
      <w:r>
        <w:rPr>
          <w:lang w:val="en-US"/>
        </w:rPr>
        <w:t xml:space="preserve">. Lue </w:t>
      </w:r>
      <w:proofErr w:type="spellStart"/>
      <w:r>
        <w:rPr>
          <w:lang w:val="en-US"/>
        </w:rPr>
        <w:t>käyttöohje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huolellisesti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säilytä</w:t>
      </w:r>
      <w:proofErr w:type="spellEnd"/>
      <w:r>
        <w:rPr>
          <w:lang w:val="en-US"/>
        </w:rPr>
        <w:t xml:space="preserve"> se. Jos </w:t>
      </w:r>
      <w:proofErr w:type="spellStart"/>
      <w:r>
        <w:rPr>
          <w:lang w:val="en-US"/>
        </w:rPr>
        <w:t>annat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eteenpäin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sisällytä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myös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käyttohje</w:t>
      </w:r>
      <w:proofErr w:type="spellEnd"/>
      <w:r>
        <w:rPr>
          <w:lang w:val="en-US"/>
        </w:rPr>
        <w:t>.</w:t>
      </w:r>
    </w:p>
    <w:p w:rsidR="00224EF5" w:rsidRPr="007B7A5C" w:rsidRDefault="00224EF5" w:rsidP="00224EF5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Suunniteltu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käyttö</w:t>
      </w:r>
      <w:proofErr w:type="spellEnd"/>
      <w:r w:rsidRPr="007B7A5C">
        <w:rPr>
          <w:b/>
          <w:sz w:val="28"/>
          <w:szCs w:val="28"/>
          <w:lang w:val="en-US"/>
        </w:rPr>
        <w:br/>
      </w:r>
      <w:proofErr w:type="spellStart"/>
      <w:r>
        <w:t>Tämä</w:t>
      </w:r>
      <w:proofErr w:type="spellEnd"/>
      <w:r>
        <w:t xml:space="preserve"> </w:t>
      </w:r>
      <w:proofErr w:type="spellStart"/>
      <w:r>
        <w:t>tuote</w:t>
      </w:r>
      <w:proofErr w:type="spellEnd"/>
      <w:r>
        <w:t xml:space="preserve"> on </w:t>
      </w:r>
      <w:proofErr w:type="spellStart"/>
      <w:r>
        <w:t>vain</w:t>
      </w:r>
      <w:proofErr w:type="spellEnd"/>
      <w:r>
        <w:t xml:space="preserve"> </w:t>
      </w:r>
      <w:proofErr w:type="spellStart"/>
      <w:r>
        <w:t>yksityiskäyttöön</w:t>
      </w:r>
      <w:proofErr w:type="spellEnd"/>
      <w:r>
        <w:t xml:space="preserve">. Se </w:t>
      </w:r>
      <w:proofErr w:type="spellStart"/>
      <w:r>
        <w:t>mahdollistaa</w:t>
      </w:r>
      <w:proofErr w:type="spellEnd"/>
      <w:r>
        <w:t xml:space="preserve"> </w:t>
      </w:r>
      <w:proofErr w:type="spellStart"/>
      <w:r>
        <w:t>langattoman</w:t>
      </w:r>
      <w:proofErr w:type="spellEnd"/>
      <w:r>
        <w:t xml:space="preserve"> </w:t>
      </w:r>
      <w:proofErr w:type="spellStart"/>
      <w:r>
        <w:t>latauksen</w:t>
      </w:r>
      <w:proofErr w:type="spellEnd"/>
      <w:r>
        <w:t xml:space="preserve"> </w:t>
      </w:r>
      <w:proofErr w:type="spellStart"/>
      <w:r>
        <w:t>kaikille</w:t>
      </w:r>
      <w:proofErr w:type="spellEnd"/>
      <w:r>
        <w:t xml:space="preserve"> </w:t>
      </w:r>
      <w:proofErr w:type="spellStart"/>
      <w:r>
        <w:t>laitteille</w:t>
      </w:r>
      <w:proofErr w:type="spellEnd"/>
      <w:r>
        <w:t xml:space="preserve">, </w:t>
      </w:r>
      <w:proofErr w:type="spellStart"/>
      <w:r>
        <w:t>jotka</w:t>
      </w:r>
      <w:proofErr w:type="spellEnd"/>
      <w:r>
        <w:t xml:space="preserve"> </w:t>
      </w:r>
      <w:proofErr w:type="spellStart"/>
      <w:r>
        <w:t>tukevat</w:t>
      </w:r>
      <w:proofErr w:type="spellEnd"/>
      <w:r>
        <w:t xml:space="preserve"> </w:t>
      </w:r>
      <w:proofErr w:type="spellStart"/>
      <w:r>
        <w:t>tätä</w:t>
      </w:r>
      <w:proofErr w:type="spellEnd"/>
      <w:r>
        <w:t xml:space="preserve"> </w:t>
      </w:r>
      <w:proofErr w:type="spellStart"/>
      <w:r>
        <w:t>teknologiaa</w:t>
      </w:r>
      <w:proofErr w:type="spellEnd"/>
      <w:r>
        <w:t>.</w:t>
      </w:r>
      <w:r>
        <w:br/>
      </w:r>
      <w:r>
        <w:br/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poissa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ulottuvilta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käyttää</w:t>
      </w:r>
      <w:proofErr w:type="spellEnd"/>
      <w:r>
        <w:rPr>
          <w:lang w:val="en-US"/>
        </w:rPr>
        <w:t xml:space="preserve"> vain </w:t>
      </w:r>
      <w:proofErr w:type="spellStart"/>
      <w:r>
        <w:rPr>
          <w:lang w:val="en-US"/>
        </w:rPr>
        <w:t>vastuullisesti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käyttäytyvien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aikuisten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Valmistaja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väärinkäytöstä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johtuneista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vahingoista</w:t>
      </w:r>
      <w:proofErr w:type="spellEnd"/>
      <w:r>
        <w:rPr>
          <w:lang w:val="en-US"/>
        </w:rPr>
        <w:t>.</w:t>
      </w:r>
    </w:p>
    <w:p w:rsidR="00224EF5" w:rsidRPr="00224EF5" w:rsidRDefault="00224EF5" w:rsidP="00224EF5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Turvallisuusohjeet</w:t>
      </w:r>
      <w:proofErr w:type="spellEnd"/>
      <w:r w:rsidRPr="007B7A5C">
        <w:rPr>
          <w:b/>
          <w:sz w:val="28"/>
          <w:szCs w:val="28"/>
          <w:lang w:val="en-US"/>
        </w:rPr>
        <w:t>:</w:t>
      </w:r>
      <w:r w:rsidRPr="007B7A5C">
        <w:rPr>
          <w:b/>
          <w:sz w:val="28"/>
          <w:szCs w:val="28"/>
          <w:lang w:val="en-US"/>
        </w:rPr>
        <w:br/>
      </w:r>
      <w:proofErr w:type="spellStart"/>
      <w:r>
        <w:rPr>
          <w:lang w:val="en-US"/>
        </w:rPr>
        <w:t>Varoitus</w:t>
      </w:r>
      <w:proofErr w:type="spellEnd"/>
      <w:r w:rsidRPr="007B7A5C">
        <w:rPr>
          <w:lang w:val="en-US"/>
        </w:rPr>
        <w:t>!</w:t>
      </w:r>
      <w:r w:rsidRPr="007B7A5C">
        <w:rPr>
          <w:lang w:val="en-US"/>
        </w:rPr>
        <w:br/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Huolehdi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kiinnitetty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turvallisesti</w:t>
      </w:r>
      <w:proofErr w:type="spellEnd"/>
      <w:r w:rsidRPr="007B7A5C">
        <w:rPr>
          <w:lang w:val="en-US"/>
        </w:rPr>
        <w:br/>
        <w:t xml:space="preserve">- </w:t>
      </w:r>
      <w:proofErr w:type="spellStart"/>
      <w:r>
        <w:rPr>
          <w:lang w:val="en-US"/>
        </w:rPr>
        <w:t>Vältä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kovia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tärähdyksiä</w:t>
      </w:r>
      <w:proofErr w:type="spellEnd"/>
      <w:r w:rsidRPr="007B7A5C">
        <w:rPr>
          <w:lang w:val="en-US"/>
        </w:rPr>
        <w:br/>
        <w:t xml:space="preserve">- </w:t>
      </w:r>
      <w:proofErr w:type="spellStart"/>
      <w:r>
        <w:rPr>
          <w:lang w:val="en-US"/>
        </w:rPr>
        <w:t>Kovissa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tärähdyksissä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kuoppaan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ajatessa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hätäjarrutuksessa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irrota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kiinnikkeestä</w:t>
      </w:r>
      <w:proofErr w:type="spellEnd"/>
      <w:r>
        <w:rPr>
          <w:lang w:val="en-US"/>
        </w:rPr>
        <w:t>.</w:t>
      </w:r>
      <w:r w:rsidRPr="00224EF5">
        <w:rPr>
          <w:lang w:val="en-US"/>
        </w:rPr>
        <w:t xml:space="preserve"> </w:t>
      </w:r>
      <w:r w:rsidRPr="007B7A5C">
        <w:rPr>
          <w:lang w:val="en-US"/>
        </w:rPr>
        <w:br/>
        <w:t xml:space="preserve">- </w:t>
      </w: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säännöllisesti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kiinnitetty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hyvin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kiinnitä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uudelleen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mikäli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tarpeen</w:t>
      </w:r>
      <w:proofErr w:type="spellEnd"/>
      <w:r>
        <w:rPr>
          <w:lang w:val="en-US"/>
        </w:rPr>
        <w:t>.</w:t>
      </w:r>
      <w:r w:rsidRPr="00224EF5">
        <w:rPr>
          <w:lang w:val="en-US"/>
        </w:rPr>
        <w:t xml:space="preserve"> </w:t>
      </w:r>
      <w:r w:rsidRPr="007B7A5C">
        <w:rPr>
          <w:lang w:val="en-US"/>
        </w:rPr>
        <w:br/>
        <w:t xml:space="preserve">- </w:t>
      </w: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jos</w:t>
      </w:r>
      <w:proofErr w:type="spellEnd"/>
      <w:r>
        <w:rPr>
          <w:lang w:val="en-US"/>
        </w:rPr>
        <w:t xml:space="preserve"> se on </w:t>
      </w:r>
      <w:proofErr w:type="spellStart"/>
      <w:r>
        <w:rPr>
          <w:lang w:val="en-US"/>
        </w:rPr>
        <w:t>vahingoittunut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kiinnike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vahinkojen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varalta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aloittamista</w:t>
      </w:r>
      <w:proofErr w:type="spellEnd"/>
      <w:r>
        <w:rPr>
          <w:lang w:val="en-US"/>
        </w:rPr>
        <w:t>.</w:t>
      </w:r>
      <w:r w:rsidRPr="007B7A5C">
        <w:rPr>
          <w:lang w:val="en-US"/>
        </w:rPr>
        <w:t xml:space="preserve"> </w:t>
      </w:r>
      <w:r w:rsidRPr="007B7A5C">
        <w:rPr>
          <w:lang w:val="en-US"/>
        </w:rPr>
        <w:br/>
        <w:t xml:space="preserve">- </w:t>
      </w: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telinettä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lämmitys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päällä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täydellä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teholla</w:t>
      </w:r>
      <w:proofErr w:type="spellEnd"/>
      <w:r>
        <w:rPr>
          <w:lang w:val="en-US"/>
        </w:rPr>
        <w:t>.</w:t>
      </w:r>
      <w:r w:rsidRPr="007B7A5C">
        <w:rPr>
          <w:lang w:val="en-US"/>
        </w:rPr>
        <w:br/>
        <w:t xml:space="preserve">- </w:t>
      </w: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>.</w:t>
      </w:r>
      <w:r w:rsidRPr="007B7A5C">
        <w:rPr>
          <w:lang w:val="en-US"/>
        </w:rPr>
        <w:br/>
        <w:t xml:space="preserve">- </w:t>
      </w: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äärimmäiselle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kuumuudelle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kylmyydelle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kosteudelle</w:t>
      </w:r>
      <w:proofErr w:type="spellEnd"/>
      <w:r>
        <w:rPr>
          <w:lang w:val="en-US"/>
        </w:rPr>
        <w:t>.</w:t>
      </w:r>
      <w:r w:rsidRPr="007B7A5C">
        <w:rPr>
          <w:lang w:val="en-US"/>
        </w:rPr>
        <w:br/>
        <w:t xml:space="preserve">- </w:t>
      </w:r>
      <w:proofErr w:type="spellStart"/>
      <w:r>
        <w:rPr>
          <w:lang w:val="en-US"/>
        </w:rPr>
        <w:t>Pidä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poissa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ulottuvilta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ole </w:t>
      </w:r>
      <w:proofErr w:type="spellStart"/>
      <w:r>
        <w:rPr>
          <w:lang w:val="en-US"/>
        </w:rPr>
        <w:t>lelu</w:t>
      </w:r>
      <w:proofErr w:type="spellEnd"/>
      <w:r>
        <w:rPr>
          <w:lang w:val="en-US"/>
        </w:rPr>
        <w:t>!</w:t>
      </w:r>
      <w:r w:rsidRPr="007B7A5C">
        <w:rPr>
          <w:lang w:val="en-US"/>
        </w:rPr>
        <w:br/>
        <w:t xml:space="preserve">-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säilyttää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turvallisessa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kuivassa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paikassa</w:t>
      </w:r>
      <w:proofErr w:type="spellEnd"/>
      <w:r>
        <w:rPr>
          <w:lang w:val="en-US"/>
        </w:rPr>
        <w:t>.</w:t>
      </w:r>
      <w:r w:rsidRPr="007B7A5C">
        <w:rPr>
          <w:lang w:val="en-US"/>
        </w:rPr>
        <w:br/>
        <w:t xml:space="preserve">- </w:t>
      </w: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 vain </w:t>
      </w:r>
      <w:proofErr w:type="spellStart"/>
      <w:r>
        <w:rPr>
          <w:lang w:val="en-US"/>
        </w:rPr>
        <w:t>alkuperäisten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kanssa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johdot</w:t>
      </w:r>
      <w:proofErr w:type="spellEnd"/>
      <w:r>
        <w:rPr>
          <w:lang w:val="en-US"/>
        </w:rPr>
        <w:t>).</w:t>
      </w:r>
      <w:r w:rsidRPr="007B7A5C">
        <w:rPr>
          <w:lang w:val="en-US"/>
        </w:rPr>
        <w:br/>
        <w:t xml:space="preserve">- </w:t>
      </w:r>
      <w:proofErr w:type="spellStart"/>
      <w:r w:rsidRPr="00224EF5">
        <w:rPr>
          <w:lang w:val="en-US"/>
        </w:rPr>
        <w:t>Tarkista</w:t>
      </w:r>
      <w:proofErr w:type="spellEnd"/>
      <w:r w:rsidRPr="00224EF5">
        <w:rPr>
          <w:lang w:val="en-US"/>
        </w:rPr>
        <w:t xml:space="preserve"> </w:t>
      </w:r>
      <w:proofErr w:type="spellStart"/>
      <w:r w:rsidRPr="00224EF5">
        <w:rPr>
          <w:lang w:val="en-US"/>
        </w:rPr>
        <w:t>ennen</w:t>
      </w:r>
      <w:proofErr w:type="spellEnd"/>
      <w:r w:rsidRPr="00224EF5">
        <w:rPr>
          <w:lang w:val="en-US"/>
        </w:rPr>
        <w:t xml:space="preserve"> </w:t>
      </w:r>
      <w:proofErr w:type="spellStart"/>
      <w:r w:rsidRPr="00224EF5">
        <w:rPr>
          <w:lang w:val="en-US"/>
        </w:rPr>
        <w:t>käyttöä</w:t>
      </w:r>
      <w:proofErr w:type="spellEnd"/>
      <w:r w:rsidRPr="00224EF5">
        <w:rPr>
          <w:lang w:val="en-US"/>
        </w:rPr>
        <w:t xml:space="preserve">, </w:t>
      </w:r>
      <w:proofErr w:type="spellStart"/>
      <w:r w:rsidRPr="00224EF5">
        <w:rPr>
          <w:lang w:val="en-US"/>
        </w:rPr>
        <w:t>että</w:t>
      </w:r>
      <w:proofErr w:type="spellEnd"/>
      <w:r w:rsidRPr="00224EF5">
        <w:rPr>
          <w:lang w:val="en-US"/>
        </w:rPr>
        <w:t xml:space="preserve"> </w:t>
      </w:r>
      <w:proofErr w:type="spellStart"/>
      <w:r w:rsidRPr="00224EF5">
        <w:rPr>
          <w:lang w:val="en-US"/>
        </w:rPr>
        <w:t>käytettävä</w:t>
      </w:r>
      <w:proofErr w:type="spellEnd"/>
      <w:r w:rsidRPr="00224EF5">
        <w:rPr>
          <w:lang w:val="en-US"/>
        </w:rPr>
        <w:t xml:space="preserve"> </w:t>
      </w:r>
      <w:proofErr w:type="spellStart"/>
      <w:r w:rsidRPr="00224EF5">
        <w:rPr>
          <w:lang w:val="en-US"/>
        </w:rPr>
        <w:t>virtalähde</w:t>
      </w:r>
      <w:proofErr w:type="spellEnd"/>
      <w:r w:rsidRPr="00224EF5">
        <w:rPr>
          <w:lang w:val="en-US"/>
        </w:rPr>
        <w:t xml:space="preserve"> on </w:t>
      </w:r>
      <w:proofErr w:type="spellStart"/>
      <w:r w:rsidRPr="00224EF5">
        <w:rPr>
          <w:lang w:val="en-US"/>
        </w:rPr>
        <w:t>tarpeeksi</w:t>
      </w:r>
      <w:proofErr w:type="spellEnd"/>
      <w:r w:rsidRPr="00224EF5">
        <w:rPr>
          <w:lang w:val="en-US"/>
        </w:rPr>
        <w:t xml:space="preserve"> </w:t>
      </w:r>
      <w:proofErr w:type="spellStart"/>
      <w:r w:rsidRPr="00224EF5">
        <w:rPr>
          <w:lang w:val="en-US"/>
        </w:rPr>
        <w:t>tehokas</w:t>
      </w:r>
      <w:proofErr w:type="spellEnd"/>
      <w:r w:rsidRPr="00224EF5">
        <w:rPr>
          <w:lang w:val="en-US"/>
        </w:rPr>
        <w:t xml:space="preserve">. </w:t>
      </w:r>
      <w:proofErr w:type="spellStart"/>
      <w:r w:rsidRPr="00224EF5">
        <w:rPr>
          <w:lang w:val="en-US"/>
        </w:rPr>
        <w:t>Optimitilanteessa</w:t>
      </w:r>
      <w:proofErr w:type="spellEnd"/>
      <w:r w:rsidRPr="00224EF5">
        <w:rPr>
          <w:lang w:val="en-US"/>
        </w:rPr>
        <w:t xml:space="preserve"> </w:t>
      </w:r>
      <w:proofErr w:type="spellStart"/>
      <w:r w:rsidRPr="00224EF5">
        <w:rPr>
          <w:lang w:val="en-US"/>
        </w:rPr>
        <w:t>virtalähde</w:t>
      </w:r>
      <w:proofErr w:type="spellEnd"/>
      <w:r w:rsidRPr="00224EF5">
        <w:rPr>
          <w:lang w:val="en-US"/>
        </w:rPr>
        <w:t xml:space="preserve"> on 1,5 </w:t>
      </w:r>
      <w:proofErr w:type="spellStart"/>
      <w:r w:rsidRPr="00224EF5">
        <w:rPr>
          <w:lang w:val="en-US"/>
        </w:rPr>
        <w:t>kertaa</w:t>
      </w:r>
      <w:proofErr w:type="spellEnd"/>
      <w:r w:rsidRPr="00224EF5">
        <w:rPr>
          <w:lang w:val="en-US"/>
        </w:rPr>
        <w:t xml:space="preserve"> </w:t>
      </w:r>
      <w:proofErr w:type="spellStart"/>
      <w:r w:rsidRPr="00224EF5">
        <w:rPr>
          <w:lang w:val="en-US"/>
        </w:rPr>
        <w:t>tehokkaampi</w:t>
      </w:r>
      <w:proofErr w:type="spellEnd"/>
      <w:r w:rsidRPr="00224EF5">
        <w:rPr>
          <w:lang w:val="en-US"/>
        </w:rPr>
        <w:t xml:space="preserve"> </w:t>
      </w:r>
      <w:proofErr w:type="spellStart"/>
      <w:r w:rsidRPr="00224EF5">
        <w:rPr>
          <w:lang w:val="en-US"/>
        </w:rPr>
        <w:t>kuin</w:t>
      </w:r>
      <w:proofErr w:type="spellEnd"/>
      <w:r w:rsidRPr="00224EF5">
        <w:rPr>
          <w:lang w:val="en-US"/>
        </w:rPr>
        <w:t xml:space="preserve"> </w:t>
      </w:r>
      <w:proofErr w:type="spellStart"/>
      <w:r w:rsidRPr="00224EF5">
        <w:rPr>
          <w:lang w:val="en-US"/>
        </w:rPr>
        <w:t>laitteen</w:t>
      </w:r>
      <w:proofErr w:type="spellEnd"/>
      <w:r w:rsidRPr="00224EF5">
        <w:rPr>
          <w:lang w:val="en-US"/>
        </w:rPr>
        <w:t xml:space="preserve"> </w:t>
      </w:r>
      <w:proofErr w:type="spellStart"/>
      <w:r w:rsidRPr="00224EF5">
        <w:rPr>
          <w:lang w:val="en-US"/>
        </w:rPr>
        <w:t>maksimilatausteho</w:t>
      </w:r>
      <w:proofErr w:type="spellEnd"/>
      <w:r w:rsidRPr="00224EF5">
        <w:rPr>
          <w:lang w:val="en-US"/>
        </w:rPr>
        <w:t>.</w:t>
      </w:r>
    </w:p>
    <w:p w:rsidR="00224EF5" w:rsidRPr="007B7A5C" w:rsidRDefault="00224EF5" w:rsidP="00224EF5">
      <w:pPr>
        <w:rPr>
          <w:b/>
          <w:lang w:val="en-US"/>
        </w:rPr>
      </w:pPr>
      <w:proofErr w:type="spellStart"/>
      <w:r>
        <w:rPr>
          <w:b/>
          <w:lang w:val="en-US"/>
        </w:rPr>
        <w:t>Valmistaja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vastaa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vahingoista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jotka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johtuvat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väärinkäytöstä</w:t>
      </w:r>
      <w:proofErr w:type="spellEnd"/>
      <w:r>
        <w:rPr>
          <w:b/>
          <w:lang w:val="en-US"/>
        </w:rPr>
        <w:t>, -</w:t>
      </w:r>
      <w:proofErr w:type="spellStart"/>
      <w:r>
        <w:rPr>
          <w:b/>
          <w:lang w:val="en-US"/>
        </w:rPr>
        <w:t>kiinnityksestä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putoamisesta</w:t>
      </w:r>
      <w:proofErr w:type="spellEnd"/>
      <w:r>
        <w:rPr>
          <w:b/>
          <w:lang w:val="en-US"/>
        </w:rPr>
        <w:t xml:space="preserve"> tai </w:t>
      </w:r>
      <w:proofErr w:type="spellStart"/>
      <w:r>
        <w:rPr>
          <w:b/>
          <w:lang w:val="en-US"/>
        </w:rPr>
        <w:t>liian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isosta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painosta</w:t>
      </w:r>
      <w:proofErr w:type="spellEnd"/>
      <w:r>
        <w:rPr>
          <w:b/>
          <w:lang w:val="en-US"/>
        </w:rPr>
        <w:t>.</w:t>
      </w:r>
    </w:p>
    <w:p w:rsidR="00224EF5" w:rsidRPr="00224EF5" w:rsidRDefault="00224EF5" w:rsidP="00224EF5">
      <w:pPr>
        <w:rPr>
          <w:b/>
          <w:lang w:val="en-US"/>
        </w:rPr>
      </w:pPr>
      <w:proofErr w:type="spellStart"/>
      <w:r>
        <w:rPr>
          <w:b/>
          <w:lang w:val="en-US"/>
        </w:rPr>
        <w:t>Tuotteen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käyttö</w:t>
      </w:r>
      <w:proofErr w:type="spellEnd"/>
      <w:r>
        <w:rPr>
          <w:b/>
          <w:lang w:val="en-US"/>
        </w:rPr>
        <w:t xml:space="preserve"> on </w:t>
      </w:r>
      <w:proofErr w:type="spellStart"/>
      <w:r>
        <w:rPr>
          <w:b/>
          <w:lang w:val="en-US"/>
        </w:rPr>
        <w:t>käyttäjän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vastuulla</w:t>
      </w:r>
      <w:proofErr w:type="spellEnd"/>
      <w:r>
        <w:rPr>
          <w:b/>
          <w:lang w:val="en-US"/>
        </w:rPr>
        <w:t xml:space="preserve"> – </w:t>
      </w:r>
      <w:proofErr w:type="spellStart"/>
      <w:r>
        <w:rPr>
          <w:b/>
          <w:lang w:val="en-US"/>
        </w:rPr>
        <w:t>vahingoittunutta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laitetta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korvata</w:t>
      </w:r>
      <w:proofErr w:type="spellEnd"/>
      <w:r>
        <w:rPr>
          <w:b/>
          <w:lang w:val="en-US"/>
        </w:rPr>
        <w:t xml:space="preserve">. Jos et </w:t>
      </w:r>
      <w:proofErr w:type="spellStart"/>
      <w:r>
        <w:rPr>
          <w:b/>
          <w:lang w:val="en-US"/>
        </w:rPr>
        <w:t>hyväksy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tätä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älä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käytä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laitetta</w:t>
      </w:r>
      <w:proofErr w:type="spellEnd"/>
      <w:r>
        <w:rPr>
          <w:b/>
          <w:lang w:val="en-US"/>
        </w:rPr>
        <w:t>.</w:t>
      </w:r>
      <w:r w:rsidRPr="007B7A5C">
        <w:rPr>
          <w:lang w:val="en-US"/>
        </w:rPr>
        <w:br/>
      </w:r>
      <w:r w:rsidRPr="007B7A5C">
        <w:rPr>
          <w:lang w:val="en-US"/>
        </w:rPr>
        <w:br/>
      </w:r>
      <w:proofErr w:type="spellStart"/>
      <w:r>
        <w:rPr>
          <w:b/>
          <w:sz w:val="28"/>
          <w:szCs w:val="28"/>
        </w:rPr>
        <w:t>Sisältö</w:t>
      </w:r>
      <w:proofErr w:type="spellEnd"/>
      <w:r w:rsidRPr="007B7A5C">
        <w:rPr>
          <w:b/>
          <w:sz w:val="28"/>
          <w:szCs w:val="28"/>
        </w:rPr>
        <w:t xml:space="preserve">:  </w:t>
      </w:r>
      <w:proofErr w:type="spellStart"/>
      <w:r>
        <w:t>Laite</w:t>
      </w:r>
      <w:proofErr w:type="spellEnd"/>
      <w:r>
        <w:t xml:space="preserve">, 2 </w:t>
      </w:r>
      <w:proofErr w:type="spellStart"/>
      <w:r>
        <w:t>metallirengasta</w:t>
      </w:r>
      <w:proofErr w:type="spellEnd"/>
      <w:r>
        <w:t xml:space="preserve">, </w:t>
      </w:r>
      <w:proofErr w:type="spellStart"/>
      <w:r>
        <w:t>käyttöohje</w:t>
      </w:r>
      <w:proofErr w:type="spellEnd"/>
      <w:r>
        <w:t>, Micro USB-</w:t>
      </w:r>
      <w:proofErr w:type="spellStart"/>
      <w:r>
        <w:t>kaapeli</w:t>
      </w:r>
      <w:proofErr w:type="spellEnd"/>
    </w:p>
    <w:p w:rsidR="00224EF5" w:rsidRDefault="00224EF5" w:rsidP="00224EF5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Purkaminen</w:t>
      </w:r>
      <w:proofErr w:type="spellEnd"/>
      <w:r w:rsidRPr="007B7A5C">
        <w:rPr>
          <w:b/>
          <w:sz w:val="28"/>
          <w:szCs w:val="28"/>
          <w:lang w:val="en-US"/>
        </w:rPr>
        <w:t xml:space="preserve">:  </w:t>
      </w:r>
      <w:r w:rsidRPr="007B7A5C">
        <w:rPr>
          <w:lang w:val="en-US"/>
        </w:rPr>
        <w:tab/>
      </w:r>
      <w:r>
        <w:rPr>
          <w:lang w:val="en-US"/>
        </w:rPr>
        <w:t xml:space="preserve">Pura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hävitä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pakkausmateriaali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oikeaoppisesti</w:t>
      </w:r>
      <w:proofErr w:type="spellEnd"/>
    </w:p>
    <w:p w:rsidR="00224EF5" w:rsidRPr="007B7A5C" w:rsidRDefault="00224EF5" w:rsidP="00224EF5">
      <w:pPr>
        <w:rPr>
          <w:lang w:val="en-US"/>
        </w:rPr>
      </w:pPr>
    </w:p>
    <w:p w:rsidR="00224EF5" w:rsidRPr="00B461A6" w:rsidRDefault="00224EF5" w:rsidP="00224EF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Tuotekuvaus</w:t>
      </w:r>
      <w:proofErr w:type="spellEnd"/>
      <w:r w:rsidRPr="007B7A5C">
        <w:rPr>
          <w:b/>
          <w:sz w:val="28"/>
          <w:szCs w:val="28"/>
        </w:rPr>
        <w:t>:</w:t>
      </w:r>
    </w:p>
    <w:p w:rsidR="00224EF5" w:rsidRDefault="00224EF5" w:rsidP="00224EF5">
      <w:r>
        <w:rPr>
          <w:b/>
          <w:noProof/>
          <w:sz w:val="28"/>
          <w:szCs w:val="28"/>
        </w:rPr>
        <w:drawing>
          <wp:inline distT="0" distB="0" distL="0" distR="0">
            <wp:extent cx="4981575" cy="3438525"/>
            <wp:effectExtent l="0" t="0" r="9525" b="9525"/>
            <wp:docPr id="2" name="Kuva 2" descr="Skiz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izz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F5" w:rsidRDefault="00224EF5" w:rsidP="00224EF5"/>
    <w:p w:rsidR="00224EF5" w:rsidRDefault="00224EF5" w:rsidP="00224EF5">
      <w:pPr>
        <w:numPr>
          <w:ilvl w:val="0"/>
          <w:numId w:val="1"/>
        </w:numPr>
      </w:pPr>
      <w:proofErr w:type="spellStart"/>
      <w:r>
        <w:t>Latausalue</w:t>
      </w:r>
      <w:proofErr w:type="spellEnd"/>
    </w:p>
    <w:p w:rsidR="00224EF5" w:rsidRDefault="00224EF5" w:rsidP="00224EF5">
      <w:pPr>
        <w:numPr>
          <w:ilvl w:val="0"/>
          <w:numId w:val="1"/>
        </w:numPr>
      </w:pPr>
      <w:proofErr w:type="spellStart"/>
      <w:r>
        <w:t>Puhelinkiinnike</w:t>
      </w:r>
      <w:proofErr w:type="spellEnd"/>
    </w:p>
    <w:p w:rsidR="00224EF5" w:rsidRPr="007B7A5C" w:rsidRDefault="00224EF5" w:rsidP="00224EF5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Nappi, </w:t>
      </w:r>
      <w:proofErr w:type="spellStart"/>
      <w:r>
        <w:rPr>
          <w:lang w:val="en-US"/>
        </w:rPr>
        <w:t>josta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kiinnike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avata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sulkea</w:t>
      </w:r>
      <w:proofErr w:type="spellEnd"/>
    </w:p>
    <w:p w:rsidR="00224EF5" w:rsidRDefault="00224EF5" w:rsidP="00224EF5">
      <w:pPr>
        <w:numPr>
          <w:ilvl w:val="0"/>
          <w:numId w:val="1"/>
        </w:numPr>
      </w:pPr>
      <w:r w:rsidRPr="007B7A5C">
        <w:t xml:space="preserve">360° </w:t>
      </w:r>
      <w:proofErr w:type="spellStart"/>
      <w:r>
        <w:t>astetta</w:t>
      </w:r>
      <w:proofErr w:type="spellEnd"/>
      <w:r>
        <w:t xml:space="preserve"> </w:t>
      </w:r>
      <w:proofErr w:type="spellStart"/>
      <w:r>
        <w:t>kääntyvä</w:t>
      </w:r>
      <w:proofErr w:type="spellEnd"/>
      <w:r>
        <w:t xml:space="preserve"> </w:t>
      </w:r>
      <w:proofErr w:type="spellStart"/>
      <w:r>
        <w:t>mekanismi</w:t>
      </w:r>
      <w:proofErr w:type="spellEnd"/>
    </w:p>
    <w:p w:rsidR="00224EF5" w:rsidRPr="007B7A5C" w:rsidRDefault="00224EF5" w:rsidP="00224EF5">
      <w:pPr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Kiinnike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tuuletusritilää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varten</w:t>
      </w:r>
      <w:proofErr w:type="spellEnd"/>
    </w:p>
    <w:p w:rsidR="00224EF5" w:rsidRPr="007B7A5C" w:rsidRDefault="00224EF5" w:rsidP="00224EF5">
      <w:pPr>
        <w:rPr>
          <w:lang w:val="en-US"/>
        </w:rPr>
      </w:pPr>
    </w:p>
    <w:p w:rsidR="00224EF5" w:rsidRPr="007B7A5C" w:rsidRDefault="00224EF5" w:rsidP="00224EF5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Ennen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käyttöä</w:t>
      </w:r>
      <w:proofErr w:type="spellEnd"/>
      <w:r w:rsidRPr="007B7A5C">
        <w:rPr>
          <w:b/>
          <w:sz w:val="28"/>
          <w:szCs w:val="28"/>
          <w:lang w:val="en-US"/>
        </w:rPr>
        <w:t>:</w:t>
      </w:r>
      <w:r w:rsidRPr="007B7A5C">
        <w:rPr>
          <w:b/>
          <w:sz w:val="28"/>
          <w:szCs w:val="28"/>
          <w:lang w:val="en-US"/>
        </w:rPr>
        <w:br/>
      </w:r>
      <w:proofErr w:type="spellStart"/>
      <w:r>
        <w:rPr>
          <w:lang w:val="en-US"/>
        </w:rPr>
        <w:t>Huolehdi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vahingoittumaton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sisältää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>.</w:t>
      </w:r>
    </w:p>
    <w:p w:rsidR="005803F5" w:rsidRDefault="00224EF5" w:rsidP="005803F5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Langaton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lataus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autossa</w:t>
      </w:r>
      <w:proofErr w:type="spellEnd"/>
      <w:r w:rsidRPr="007B7A5C">
        <w:rPr>
          <w:b/>
          <w:sz w:val="28"/>
          <w:szCs w:val="28"/>
          <w:lang w:val="en-US"/>
        </w:rPr>
        <w:t>!!</w:t>
      </w:r>
      <w:r w:rsidRPr="007B7A5C">
        <w:rPr>
          <w:b/>
          <w:sz w:val="28"/>
          <w:szCs w:val="28"/>
          <w:lang w:val="en-US"/>
        </w:rPr>
        <w:br/>
      </w:r>
      <w:r w:rsidRPr="007B7A5C">
        <w:rPr>
          <w:lang w:val="en-US"/>
        </w:rPr>
        <w:br/>
      </w:r>
      <w:proofErr w:type="spellStart"/>
      <w:r w:rsidR="005803F5">
        <w:rPr>
          <w:lang w:val="en-US"/>
        </w:rPr>
        <w:t>Kiinnitä</w:t>
      </w:r>
      <w:proofErr w:type="spellEnd"/>
      <w:r w:rsidR="005803F5">
        <w:rPr>
          <w:lang w:val="en-US"/>
        </w:rPr>
        <w:t xml:space="preserve"> </w:t>
      </w:r>
      <w:proofErr w:type="spellStart"/>
      <w:r w:rsidR="005803F5">
        <w:rPr>
          <w:lang w:val="en-US"/>
        </w:rPr>
        <w:t>puhelin</w:t>
      </w:r>
      <w:proofErr w:type="spellEnd"/>
      <w:r w:rsidR="005803F5">
        <w:rPr>
          <w:lang w:val="en-US"/>
        </w:rPr>
        <w:t xml:space="preserve"> </w:t>
      </w:r>
      <w:proofErr w:type="spellStart"/>
      <w:r w:rsidR="005803F5">
        <w:rPr>
          <w:lang w:val="en-US"/>
        </w:rPr>
        <w:t>telineeseen</w:t>
      </w:r>
      <w:proofErr w:type="spellEnd"/>
      <w:r w:rsidR="005803F5">
        <w:rPr>
          <w:lang w:val="en-US"/>
        </w:rPr>
        <w:t xml:space="preserve"> </w:t>
      </w:r>
      <w:proofErr w:type="spellStart"/>
      <w:r w:rsidR="005803F5">
        <w:rPr>
          <w:lang w:val="en-US"/>
        </w:rPr>
        <w:t>niin</w:t>
      </w:r>
      <w:proofErr w:type="spellEnd"/>
      <w:r w:rsidR="005803F5">
        <w:rPr>
          <w:lang w:val="en-US"/>
        </w:rPr>
        <w:t xml:space="preserve">, </w:t>
      </w:r>
      <w:proofErr w:type="spellStart"/>
      <w:r w:rsidR="005803F5">
        <w:rPr>
          <w:lang w:val="en-US"/>
        </w:rPr>
        <w:t>että</w:t>
      </w:r>
      <w:proofErr w:type="spellEnd"/>
      <w:r w:rsidR="005803F5">
        <w:rPr>
          <w:lang w:val="en-US"/>
        </w:rPr>
        <w:t xml:space="preserve"> se </w:t>
      </w:r>
      <w:proofErr w:type="spellStart"/>
      <w:r w:rsidR="005803F5">
        <w:rPr>
          <w:lang w:val="en-US"/>
        </w:rPr>
        <w:t>latautuu</w:t>
      </w:r>
      <w:proofErr w:type="spellEnd"/>
      <w:r w:rsidR="005803F5">
        <w:rPr>
          <w:lang w:val="en-US"/>
        </w:rPr>
        <w:t>.</w:t>
      </w:r>
    </w:p>
    <w:p w:rsidR="005803F5" w:rsidRDefault="005803F5" w:rsidP="005803F5">
      <w:pPr>
        <w:rPr>
          <w:lang w:val="en-US"/>
        </w:rPr>
      </w:pPr>
      <w:proofErr w:type="spellStart"/>
      <w:r>
        <w:rPr>
          <w:lang w:val="en-US"/>
        </w:rPr>
        <w:t>Kiinnitä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tuuletusritilään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Tarvittaessa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useita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asentoja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teline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kiinni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jämäkästi</w:t>
      </w:r>
      <w:proofErr w:type="spellEnd"/>
      <w:r>
        <w:rPr>
          <w:lang w:val="en-US"/>
        </w:rPr>
        <w:t>.</w:t>
      </w:r>
    </w:p>
    <w:p w:rsidR="005803F5" w:rsidRDefault="005803F5" w:rsidP="005803F5">
      <w:pPr>
        <w:rPr>
          <w:lang w:val="en-US"/>
        </w:rPr>
      </w:pPr>
      <w:proofErr w:type="spellStart"/>
      <w:r>
        <w:rPr>
          <w:lang w:val="en-US"/>
        </w:rPr>
        <w:t>Yhdistä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tullut</w:t>
      </w:r>
      <w:proofErr w:type="spellEnd"/>
      <w:r>
        <w:rPr>
          <w:lang w:val="en-US"/>
        </w:rPr>
        <w:t xml:space="preserve"> USB-</w:t>
      </w:r>
      <w:proofErr w:type="spellStart"/>
      <w:r>
        <w:rPr>
          <w:lang w:val="en-US"/>
        </w:rPr>
        <w:t>kaapeli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alaosassa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olevaan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porttiin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toinen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pää</w:t>
      </w:r>
      <w:proofErr w:type="spellEnd"/>
      <w:r>
        <w:rPr>
          <w:lang w:val="en-US"/>
        </w:rPr>
        <w:t xml:space="preserve"> USB DC-5V </w:t>
      </w:r>
      <w:proofErr w:type="spellStart"/>
      <w:r>
        <w:rPr>
          <w:lang w:val="en-US"/>
        </w:rPr>
        <w:t>muuntajaan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autossa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Langaton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alkaa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automaattisesti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ladattu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kokonaa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irroita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kiinnikkeestä</w:t>
      </w:r>
      <w:proofErr w:type="spellEnd"/>
      <w:r>
        <w:rPr>
          <w:lang w:val="en-US"/>
        </w:rPr>
        <w:t>.</w:t>
      </w:r>
    </w:p>
    <w:p w:rsidR="005803F5" w:rsidRPr="007B7A5C" w:rsidRDefault="005803F5" w:rsidP="005803F5">
      <w:pPr>
        <w:rPr>
          <w:lang w:val="en-US"/>
        </w:rPr>
      </w:pPr>
    </w:p>
    <w:p w:rsidR="00224EF5" w:rsidRPr="005803F5" w:rsidRDefault="005803F5" w:rsidP="00224EF5">
      <w:pPr>
        <w:rPr>
          <w:lang w:val="en-US"/>
        </w:rPr>
      </w:pPr>
      <w:proofErr w:type="spellStart"/>
      <w:r>
        <w:rPr>
          <w:b/>
          <w:lang w:val="en-US"/>
        </w:rPr>
        <w:lastRenderedPageBreak/>
        <w:t>Tärkeää</w:t>
      </w:r>
      <w:proofErr w:type="spellEnd"/>
      <w:r>
        <w:rPr>
          <w:b/>
          <w:lang w:val="en-US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kuoret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eivät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langatonta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muotoilun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paksuuden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takia</w:t>
      </w:r>
      <w:proofErr w:type="spellEnd"/>
      <w:r>
        <w:rPr>
          <w:lang w:val="en-US"/>
        </w:rPr>
        <w:t xml:space="preserve">. Jos </w:t>
      </w:r>
      <w:proofErr w:type="spellStart"/>
      <w:r>
        <w:rPr>
          <w:lang w:val="en-US"/>
        </w:rPr>
        <w:t>puhelimesi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tukee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langatonta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eikä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toimi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yritä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irroittaa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suojakuori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yritä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uudelleen</w:t>
      </w:r>
      <w:proofErr w:type="spellEnd"/>
      <w:r>
        <w:rPr>
          <w:lang w:val="en-US"/>
        </w:rPr>
        <w:t>.</w:t>
      </w:r>
    </w:p>
    <w:p w:rsidR="00224EF5" w:rsidRPr="007B7A5C" w:rsidRDefault="005803F5" w:rsidP="00224EF5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Ongelmat</w:t>
      </w:r>
      <w:proofErr w:type="spellEnd"/>
      <w:r w:rsidR="00224EF5" w:rsidRPr="007B7A5C">
        <w:rPr>
          <w:b/>
          <w:sz w:val="28"/>
          <w:szCs w:val="28"/>
          <w:lang w:val="en-US"/>
        </w:rPr>
        <w:t>:</w:t>
      </w:r>
      <w:r w:rsidR="00224EF5" w:rsidRPr="007B7A5C">
        <w:rPr>
          <w:b/>
          <w:sz w:val="28"/>
          <w:szCs w:val="28"/>
          <w:lang w:val="en-US"/>
        </w:rPr>
        <w:br/>
      </w:r>
      <w:r>
        <w:rPr>
          <w:lang w:val="en-US"/>
        </w:rPr>
        <w:t xml:space="preserve">Jos </w:t>
      </w:r>
      <w:proofErr w:type="spellStart"/>
      <w:r>
        <w:rPr>
          <w:lang w:val="en-US"/>
        </w:rPr>
        <w:t>lataus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toimi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seuraavat</w:t>
      </w:r>
      <w:proofErr w:type="spellEnd"/>
      <w:r w:rsidR="00224EF5">
        <w:rPr>
          <w:lang w:val="en-US"/>
        </w:rPr>
        <w:t>:</w:t>
      </w:r>
      <w:r w:rsidR="00224EF5">
        <w:rPr>
          <w:lang w:val="en-US"/>
        </w:rPr>
        <w:br/>
      </w:r>
      <w:r w:rsidR="00224EF5" w:rsidRPr="007B7A5C">
        <w:rPr>
          <w:lang w:val="en-US"/>
        </w:rPr>
        <w:t xml:space="preserve">-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langatonta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latausta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Tässä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tapauksessa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laturia</w:t>
      </w:r>
      <w:proofErr w:type="spellEnd"/>
      <w:r>
        <w:rPr>
          <w:lang w:val="en-US"/>
        </w:rPr>
        <w:t xml:space="preserve"> vain </w:t>
      </w:r>
      <w:proofErr w:type="spellStart"/>
      <w:r>
        <w:rPr>
          <w:lang w:val="en-US"/>
        </w:rPr>
        <w:t>telineenä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vaihtoehtoisesti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adapterin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mahdollistaa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langattoman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latauksen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puhelimessa</w:t>
      </w:r>
      <w:proofErr w:type="spellEnd"/>
      <w:r>
        <w:rPr>
          <w:lang w:val="en-US"/>
        </w:rPr>
        <w:t>.</w:t>
      </w:r>
      <w:r w:rsidR="00224EF5">
        <w:rPr>
          <w:lang w:val="en-US"/>
        </w:rPr>
        <w:br/>
      </w:r>
      <w:r w:rsidR="00224EF5" w:rsidRPr="007B7A5C">
        <w:rPr>
          <w:lang w:val="en-US"/>
        </w:rPr>
        <w:t xml:space="preserve">-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jota </w:t>
      </w:r>
      <w:proofErr w:type="spellStart"/>
      <w:r>
        <w:rPr>
          <w:lang w:val="en-US"/>
        </w:rPr>
        <w:t>yritetään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viallinen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eikä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>.</w:t>
      </w:r>
      <w:r w:rsidR="00224EF5">
        <w:rPr>
          <w:lang w:val="en-US"/>
        </w:rPr>
        <w:br/>
      </w:r>
      <w:r w:rsidR="00224EF5" w:rsidRPr="007B7A5C">
        <w:rPr>
          <w:lang w:val="en-US"/>
        </w:rPr>
        <w:t xml:space="preserve">-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jota </w:t>
      </w:r>
      <w:proofErr w:type="spellStart"/>
      <w:r>
        <w:rPr>
          <w:lang w:val="en-US"/>
        </w:rPr>
        <w:t>ladataan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laitettu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telineeseen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väärin</w:t>
      </w:r>
      <w:proofErr w:type="spellEnd"/>
      <w:r w:rsidR="00224EF5">
        <w:rPr>
          <w:lang w:val="en-US"/>
        </w:rPr>
        <w:t>.</w:t>
      </w:r>
      <w:r w:rsidR="00224EF5">
        <w:rPr>
          <w:lang w:val="en-US"/>
        </w:rPr>
        <w:br/>
      </w:r>
      <w:r w:rsidR="00224EF5" w:rsidRPr="007B7A5C">
        <w:rPr>
          <w:lang w:val="en-US"/>
        </w:rPr>
        <w:t xml:space="preserve">- </w:t>
      </w:r>
      <w:r>
        <w:rPr>
          <w:lang w:val="en-US"/>
        </w:rPr>
        <w:t>Micro USB-</w:t>
      </w:r>
      <w:proofErr w:type="spellStart"/>
      <w:r>
        <w:rPr>
          <w:lang w:val="en-US"/>
        </w:rPr>
        <w:t>kaapeli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ole </w:t>
      </w:r>
      <w:proofErr w:type="spellStart"/>
      <w:r>
        <w:rPr>
          <w:lang w:val="en-US"/>
        </w:rPr>
        <w:t>kiinnitetty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kunnolla</w:t>
      </w:r>
      <w:proofErr w:type="spellEnd"/>
      <w:r>
        <w:rPr>
          <w:lang w:val="en-US"/>
        </w:rPr>
        <w:t>.</w:t>
      </w:r>
      <w:r w:rsidR="00224EF5">
        <w:rPr>
          <w:lang w:val="en-US"/>
        </w:rPr>
        <w:br/>
      </w:r>
      <w:r w:rsidR="00224EF5" w:rsidRPr="007B7A5C">
        <w:rPr>
          <w:lang w:val="en-US"/>
        </w:rPr>
        <w:t xml:space="preserve">-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on jo </w:t>
      </w:r>
      <w:proofErr w:type="spellStart"/>
      <w:r>
        <w:rPr>
          <w:lang w:val="en-US"/>
        </w:rPr>
        <w:t>ladattu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täyteen</w:t>
      </w:r>
      <w:proofErr w:type="spellEnd"/>
      <w:r>
        <w:rPr>
          <w:lang w:val="en-US"/>
        </w:rPr>
        <w:t>.</w:t>
      </w:r>
    </w:p>
    <w:p w:rsidR="00224EF5" w:rsidRPr="007B7A5C" w:rsidRDefault="005803F5" w:rsidP="00224EF5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Hävittäminen</w:t>
      </w:r>
      <w:proofErr w:type="spellEnd"/>
      <w:r>
        <w:rPr>
          <w:b/>
          <w:sz w:val="28"/>
          <w:szCs w:val="28"/>
          <w:lang w:val="en-US"/>
        </w:rPr>
        <w:t>:</w:t>
      </w:r>
      <w:r w:rsidR="00224EF5" w:rsidRPr="007B7A5C">
        <w:rPr>
          <w:b/>
          <w:sz w:val="28"/>
          <w:szCs w:val="28"/>
          <w:lang w:val="en-US"/>
        </w:rPr>
        <w:br/>
      </w:r>
      <w:r>
        <w:rPr>
          <w:lang w:val="en-US"/>
        </w:rPr>
        <w:t xml:space="preserve">Hävitä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paikallisten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säädösten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mukaisesti</w:t>
      </w:r>
      <w:proofErr w:type="spellEnd"/>
      <w:r>
        <w:rPr>
          <w:lang w:val="en-US"/>
        </w:rPr>
        <w:t>.</w:t>
      </w:r>
    </w:p>
    <w:p w:rsidR="00224EF5" w:rsidRDefault="00224EF5" w:rsidP="00224EF5">
      <w:pPr>
        <w:rPr>
          <w:b/>
          <w:sz w:val="28"/>
          <w:szCs w:val="28"/>
          <w:lang w:val="en-US"/>
        </w:rPr>
      </w:pPr>
      <w:r w:rsidRPr="007B7A5C">
        <w:rPr>
          <w:b/>
          <w:sz w:val="28"/>
          <w:szCs w:val="28"/>
          <w:lang w:val="en-US"/>
        </w:rPr>
        <w:t>Technical data:</w:t>
      </w:r>
    </w:p>
    <w:p w:rsidR="00224EF5" w:rsidRPr="00A4422A" w:rsidRDefault="0072768B" w:rsidP="00224EF5">
      <w:pPr>
        <w:rPr>
          <w:lang w:val="en-US"/>
        </w:rPr>
      </w:pPr>
      <w:proofErr w:type="spellStart"/>
      <w:r>
        <w:rPr>
          <w:lang w:val="en-US"/>
        </w:rPr>
        <w:t>Malli</w:t>
      </w:r>
      <w:proofErr w:type="spellEnd"/>
      <w:r>
        <w:rPr>
          <w:lang w:val="en-US"/>
        </w:rPr>
        <w:t>:</w:t>
      </w:r>
      <w:r w:rsidR="00224EF5">
        <w:rPr>
          <w:lang w:val="en-US"/>
        </w:rPr>
        <w:t xml:space="preserve"> </w:t>
      </w:r>
      <w:r w:rsidR="00224EF5">
        <w:rPr>
          <w:lang w:val="en-US"/>
        </w:rPr>
        <w:tab/>
        <w:t>979</w:t>
      </w:r>
      <w:r w:rsidR="00224EF5" w:rsidRPr="005D7A95">
        <w:rPr>
          <w:lang w:val="en-US"/>
        </w:rPr>
        <w:t>-00.001</w:t>
      </w:r>
      <w:r w:rsidR="00224EF5" w:rsidRPr="005D7A95">
        <w:rPr>
          <w:lang w:val="en-US"/>
        </w:rPr>
        <w:br/>
      </w:r>
      <w:proofErr w:type="spellStart"/>
      <w:r>
        <w:rPr>
          <w:lang w:val="en-US"/>
        </w:rPr>
        <w:t>Nimi</w:t>
      </w:r>
      <w:proofErr w:type="spellEnd"/>
      <w:r w:rsidR="00224EF5" w:rsidRPr="005D7A95">
        <w:rPr>
          <w:lang w:val="en-US"/>
        </w:rPr>
        <w:t xml:space="preserve">:  </w:t>
      </w:r>
      <w:r w:rsidR="00224EF5">
        <w:rPr>
          <w:lang w:val="en-US"/>
        </w:rPr>
        <w:tab/>
      </w:r>
      <w:proofErr w:type="spellStart"/>
      <w:r w:rsidR="00224EF5" w:rsidRPr="00597417">
        <w:rPr>
          <w:lang w:val="en-US"/>
        </w:rPr>
        <w:t>Metmaxx</w:t>
      </w:r>
      <w:proofErr w:type="spellEnd"/>
      <w:r w:rsidR="00224EF5" w:rsidRPr="00597417">
        <w:rPr>
          <w:lang w:val="en-US"/>
        </w:rPr>
        <w:t>® Wireless Charger "</w:t>
      </w:r>
      <w:r w:rsidR="00224EF5" w:rsidRPr="002D62CF">
        <w:rPr>
          <w:lang w:val="en-US"/>
        </w:rPr>
        <w:t xml:space="preserve"> </w:t>
      </w:r>
      <w:proofErr w:type="spellStart"/>
      <w:r w:rsidR="00224EF5" w:rsidRPr="002D62CF">
        <w:rPr>
          <w:lang w:val="en-US"/>
        </w:rPr>
        <w:t>HoldNClickWireless</w:t>
      </w:r>
      <w:proofErr w:type="spellEnd"/>
      <w:r w:rsidR="00224EF5" w:rsidRPr="00597417">
        <w:rPr>
          <w:lang w:val="en-US"/>
        </w:rPr>
        <w:t xml:space="preserve"> "</w:t>
      </w:r>
      <w:r w:rsidR="00224EF5" w:rsidRPr="00A4422A">
        <w:rPr>
          <w:lang w:val="en-US"/>
        </w:rPr>
        <w:br/>
        <w:t>DC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sisään</w:t>
      </w:r>
      <w:proofErr w:type="spellEnd"/>
      <w:r w:rsidR="00224EF5" w:rsidRPr="00A4422A">
        <w:rPr>
          <w:lang w:val="en-US"/>
        </w:rPr>
        <w:t xml:space="preserve">: </w:t>
      </w:r>
      <w:r w:rsidR="00224EF5">
        <w:rPr>
          <w:lang w:val="en-US"/>
        </w:rPr>
        <w:tab/>
      </w:r>
      <w:r w:rsidR="00224EF5" w:rsidRPr="00A4422A">
        <w:rPr>
          <w:lang w:val="en-US"/>
        </w:rPr>
        <w:t>5V/</w:t>
      </w:r>
      <w:r w:rsidR="00224EF5">
        <w:rPr>
          <w:lang w:val="en-US"/>
        </w:rPr>
        <w:t>1,5A</w:t>
      </w:r>
      <w:r w:rsidR="00224EF5" w:rsidRPr="00A4422A">
        <w:rPr>
          <w:lang w:val="en-US"/>
        </w:rPr>
        <w:br/>
        <w:t xml:space="preserve">DC </w:t>
      </w:r>
      <w:r>
        <w:rPr>
          <w:lang w:val="en-US"/>
        </w:rPr>
        <w:t>ulos</w:t>
      </w:r>
      <w:r w:rsidR="00224EF5" w:rsidRPr="00A4422A">
        <w:rPr>
          <w:lang w:val="en-US"/>
        </w:rPr>
        <w:t xml:space="preserve">: </w:t>
      </w:r>
      <w:r w:rsidR="00224EF5">
        <w:rPr>
          <w:lang w:val="en-US"/>
        </w:rPr>
        <w:tab/>
        <w:t>5V/1</w:t>
      </w:r>
      <w:r w:rsidR="00224EF5" w:rsidRPr="00A4422A">
        <w:rPr>
          <w:lang w:val="en-US"/>
        </w:rPr>
        <w:t>A</w:t>
      </w:r>
    </w:p>
    <w:p w:rsidR="00224EF5" w:rsidRPr="00A4422A" w:rsidRDefault="00224EF5" w:rsidP="00224EF5">
      <w:pPr>
        <w:rPr>
          <w:lang w:val="en-US"/>
        </w:rPr>
      </w:pPr>
    </w:p>
    <w:p w:rsidR="00224EF5" w:rsidRPr="007B7A5C" w:rsidRDefault="00224EF5" w:rsidP="00224EF5">
      <w:pPr>
        <w:autoSpaceDE w:val="0"/>
        <w:rPr>
          <w:i/>
          <w:iCs/>
          <w:lang w:val="en-US"/>
        </w:rPr>
      </w:pPr>
      <w:r w:rsidRPr="007B7A5C">
        <w:rPr>
          <w:i/>
          <w:iCs/>
          <w:lang w:val="en-US"/>
        </w:rPr>
        <w:t xml:space="preserve">© </w:t>
      </w:r>
      <w:proofErr w:type="spellStart"/>
      <w:r w:rsidR="0072768B">
        <w:rPr>
          <w:i/>
          <w:iCs/>
          <w:lang w:val="en-US"/>
        </w:rPr>
        <w:t>Kaikki</w:t>
      </w:r>
      <w:proofErr w:type="spellEnd"/>
      <w:r w:rsidR="0072768B">
        <w:rPr>
          <w:i/>
          <w:iCs/>
          <w:lang w:val="en-US"/>
        </w:rPr>
        <w:t xml:space="preserve"> </w:t>
      </w:r>
      <w:proofErr w:type="spellStart"/>
      <w:r w:rsidR="0072768B">
        <w:rPr>
          <w:i/>
          <w:iCs/>
          <w:lang w:val="en-US"/>
        </w:rPr>
        <w:t>oikeudet</w:t>
      </w:r>
      <w:proofErr w:type="spellEnd"/>
      <w:r w:rsidR="0072768B">
        <w:rPr>
          <w:i/>
          <w:iCs/>
          <w:lang w:val="en-US"/>
        </w:rPr>
        <w:t xml:space="preserve"> </w:t>
      </w:r>
      <w:proofErr w:type="spellStart"/>
      <w:r w:rsidR="0072768B">
        <w:rPr>
          <w:i/>
          <w:iCs/>
          <w:lang w:val="en-US"/>
        </w:rPr>
        <w:t>pidätetään</w:t>
      </w:r>
      <w:proofErr w:type="spellEnd"/>
      <w:r w:rsidRPr="007B7A5C">
        <w:rPr>
          <w:i/>
          <w:iCs/>
          <w:lang w:val="en-US"/>
        </w:rPr>
        <w:br/>
      </w:r>
      <w:proofErr w:type="spellStart"/>
      <w:r w:rsidR="0072768B">
        <w:rPr>
          <w:i/>
          <w:iCs/>
          <w:lang w:val="en-US"/>
        </w:rPr>
        <w:t>Käyttöohjeiden</w:t>
      </w:r>
      <w:proofErr w:type="spellEnd"/>
      <w:r w:rsidR="0072768B">
        <w:rPr>
          <w:i/>
          <w:iCs/>
          <w:lang w:val="en-US"/>
        </w:rPr>
        <w:t xml:space="preserve"> </w:t>
      </w:r>
      <w:proofErr w:type="spellStart"/>
      <w:r w:rsidR="0072768B">
        <w:rPr>
          <w:i/>
          <w:iCs/>
          <w:lang w:val="en-US"/>
        </w:rPr>
        <w:t>kopiointi</w:t>
      </w:r>
      <w:proofErr w:type="spellEnd"/>
      <w:r w:rsidR="0072768B">
        <w:rPr>
          <w:i/>
          <w:iCs/>
          <w:lang w:val="en-US"/>
        </w:rPr>
        <w:t xml:space="preserve"> </w:t>
      </w:r>
      <w:proofErr w:type="spellStart"/>
      <w:r w:rsidR="0072768B">
        <w:rPr>
          <w:i/>
          <w:iCs/>
          <w:lang w:val="en-US"/>
        </w:rPr>
        <w:t>missään</w:t>
      </w:r>
      <w:proofErr w:type="spellEnd"/>
      <w:r w:rsidR="0072768B">
        <w:rPr>
          <w:i/>
          <w:iCs/>
          <w:lang w:val="en-US"/>
        </w:rPr>
        <w:t xml:space="preserve"> </w:t>
      </w:r>
      <w:proofErr w:type="spellStart"/>
      <w:r w:rsidR="0072768B">
        <w:rPr>
          <w:i/>
          <w:iCs/>
          <w:lang w:val="en-US"/>
        </w:rPr>
        <w:t>muodossa</w:t>
      </w:r>
      <w:proofErr w:type="spellEnd"/>
      <w:r w:rsidR="0072768B">
        <w:rPr>
          <w:i/>
          <w:iCs/>
          <w:lang w:val="en-US"/>
        </w:rPr>
        <w:t xml:space="preserve"> vain </w:t>
      </w:r>
      <w:proofErr w:type="spellStart"/>
      <w:r w:rsidR="0072768B">
        <w:rPr>
          <w:i/>
          <w:iCs/>
          <w:lang w:val="en-US"/>
        </w:rPr>
        <w:t>alkuperäisen</w:t>
      </w:r>
      <w:proofErr w:type="spellEnd"/>
      <w:r w:rsidR="0072768B">
        <w:rPr>
          <w:i/>
          <w:iCs/>
          <w:lang w:val="en-US"/>
        </w:rPr>
        <w:t xml:space="preserve"> </w:t>
      </w:r>
      <w:proofErr w:type="spellStart"/>
      <w:r w:rsidR="0072768B">
        <w:rPr>
          <w:i/>
          <w:iCs/>
          <w:lang w:val="en-US"/>
        </w:rPr>
        <w:t>kirjoittajan</w:t>
      </w:r>
      <w:proofErr w:type="spellEnd"/>
      <w:r w:rsidR="0072768B">
        <w:rPr>
          <w:i/>
          <w:iCs/>
          <w:lang w:val="en-US"/>
        </w:rPr>
        <w:t xml:space="preserve"> </w:t>
      </w:r>
      <w:proofErr w:type="spellStart"/>
      <w:r w:rsidR="0072768B">
        <w:rPr>
          <w:i/>
          <w:iCs/>
          <w:lang w:val="en-US"/>
        </w:rPr>
        <w:t>kirjallisella</w:t>
      </w:r>
      <w:proofErr w:type="spellEnd"/>
      <w:r w:rsidR="0072768B">
        <w:rPr>
          <w:i/>
          <w:iCs/>
          <w:lang w:val="en-US"/>
        </w:rPr>
        <w:t xml:space="preserve"> suostumuksella.</w:t>
      </w:r>
      <w:bookmarkStart w:id="0" w:name="_GoBack"/>
      <w:bookmarkEnd w:id="0"/>
    </w:p>
    <w:p w:rsidR="00224EF5" w:rsidRDefault="00224EF5" w:rsidP="00224EF5">
      <w:pPr>
        <w:autoSpaceDE w:val="0"/>
        <w:rPr>
          <w:i/>
          <w:iCs/>
        </w:rPr>
      </w:pPr>
    </w:p>
    <w:p w:rsidR="00224EF5" w:rsidRPr="007B7A5C" w:rsidRDefault="00224EF5" w:rsidP="00224EF5">
      <w:pPr>
        <w:autoSpaceDE w:val="0"/>
        <w:rPr>
          <w:i/>
          <w:iCs/>
          <w:lang w:val="en-US"/>
        </w:rPr>
      </w:pPr>
      <w:r>
        <w:rPr>
          <w:i/>
          <w:iCs/>
          <w:noProof/>
        </w:rPr>
        <w:drawing>
          <wp:inline distT="0" distB="0" distL="0" distR="0">
            <wp:extent cx="1133475" cy="190500"/>
            <wp:effectExtent l="0" t="0" r="9525" b="0"/>
            <wp:docPr id="1" name="Kuva 1" descr="CE ROHS dustbin green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ROHS dustbin green do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F5" w:rsidRPr="007B7A5C" w:rsidRDefault="00224EF5" w:rsidP="00224EF5">
      <w:pPr>
        <w:rPr>
          <w:color w:val="FF0000"/>
          <w:lang w:val="en-US"/>
        </w:rPr>
      </w:pPr>
    </w:p>
    <w:p w:rsidR="00882DA5" w:rsidRDefault="00882DA5"/>
    <w:sectPr w:rsidR="00882D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343BA"/>
    <w:multiLevelType w:val="hybridMultilevel"/>
    <w:tmpl w:val="D52A5482"/>
    <w:lvl w:ilvl="0" w:tplc="9E524D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208B"/>
    <w:multiLevelType w:val="hybridMultilevel"/>
    <w:tmpl w:val="08CE2A3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F5"/>
    <w:rsid w:val="00224EF5"/>
    <w:rsid w:val="005803F5"/>
    <w:rsid w:val="0072768B"/>
    <w:rsid w:val="0088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546D"/>
  <w15:chartTrackingRefBased/>
  <w15:docId w15:val="{C66265C8-4D6B-4412-9C7F-1C163540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24EF5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2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388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Juntunen</dc:creator>
  <cp:keywords/>
  <dc:description/>
  <cp:lastModifiedBy>Mikko Juntunen</cp:lastModifiedBy>
  <cp:revision>1</cp:revision>
  <dcterms:created xsi:type="dcterms:W3CDTF">2018-12-05T07:41:00Z</dcterms:created>
  <dcterms:modified xsi:type="dcterms:W3CDTF">2018-12-05T09:19:00Z</dcterms:modified>
</cp:coreProperties>
</file>